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85639" w14:textId="2C49F4D9" w:rsidR="00C76E97" w:rsidRPr="00C76E97" w:rsidRDefault="0056027C" w:rsidP="00C76E97">
      <w:pPr>
        <w:rPr>
          <w:b/>
          <w:bCs/>
        </w:rPr>
      </w:pPr>
      <w:r w:rsidRPr="0056027C">
        <w:rPr>
          <w:b/>
          <w:bCs/>
        </w:rPr>
        <w:t>FreeSpace 360P Series II Lautsprecher für den Außenbereich</w:t>
      </w:r>
    </w:p>
    <w:p w14:paraId="5961627E" w14:textId="77777777" w:rsidR="0056027C" w:rsidRPr="0056027C" w:rsidRDefault="0056027C" w:rsidP="0056027C">
      <w:pPr>
        <w:rPr>
          <w:sz w:val="20"/>
          <w:szCs w:val="20"/>
        </w:rPr>
      </w:pPr>
      <w:r w:rsidRPr="0056027C">
        <w:rPr>
          <w:sz w:val="20"/>
          <w:szCs w:val="20"/>
        </w:rPr>
        <w:t>TECHNISCHE SPEZIFIKATIONEN FÜR ARCHITEKTEN UND INGENIEURE</w:t>
      </w:r>
    </w:p>
    <w:p w14:paraId="080C64E7" w14:textId="2B70DF41" w:rsidR="0056027C" w:rsidRPr="0056027C" w:rsidRDefault="0056027C" w:rsidP="0056027C">
      <w:pPr>
        <w:rPr>
          <w:sz w:val="20"/>
          <w:szCs w:val="20"/>
        </w:rPr>
      </w:pPr>
      <w:r>
        <w:rPr>
          <w:sz w:val="20"/>
          <w:szCs w:val="20"/>
        </w:rPr>
        <w:t>JULI</w:t>
      </w:r>
      <w:r w:rsidRPr="0056027C">
        <w:rPr>
          <w:sz w:val="20"/>
          <w:szCs w:val="20"/>
        </w:rPr>
        <w:t xml:space="preserve"> 202</w:t>
      </w:r>
      <w:r>
        <w:rPr>
          <w:sz w:val="20"/>
          <w:szCs w:val="20"/>
        </w:rPr>
        <w:t>3</w:t>
      </w:r>
    </w:p>
    <w:p w14:paraId="5E879F53" w14:textId="04713AA3" w:rsidR="0056027C" w:rsidRDefault="0056027C" w:rsidP="0056027C">
      <w:r>
        <w:t>Der Lautsprecher soll über ein Bassreflexgehäuse sowie einen 4,5-Zoll-(114 mm-) HVC</w:t>
      </w:r>
      <w:r w:rsidR="00367830">
        <w:t>-</w:t>
      </w:r>
      <w:r>
        <w:t>Fullrange-Treiber verfügen, der für den Außeneinsatz geeignet und innen an der Oberseite des Lautsprechergehäuses angebracht ist. Der Treiber soll eine Nennimpedanz von 8</w:t>
      </w:r>
      <w:bookmarkStart w:id="0" w:name="OLE_LINK7"/>
      <w:r w:rsidR="00367830">
        <w:t> </w:t>
      </w:r>
      <w:bookmarkEnd w:id="0"/>
      <w:r>
        <w:rPr>
          <w:rFonts w:hint="cs"/>
        </w:rPr>
        <w:t>Ω</w:t>
      </w:r>
      <w:r>
        <w:t xml:space="preserve"> haben und zusätzlich mit einem Übertrager mit Leistungsabgriffen von 10, 20, 40 oder 80</w:t>
      </w:r>
      <w:r w:rsidR="00367830">
        <w:t> </w:t>
      </w:r>
      <w:r>
        <w:t>Watt ausgestattet sein.</w:t>
      </w:r>
    </w:p>
    <w:p w14:paraId="13F80FD7" w14:textId="76DD37D6" w:rsidR="0056027C" w:rsidRDefault="0056027C" w:rsidP="0056027C">
      <w:bookmarkStart w:id="1" w:name="OLE_LINK8"/>
      <w:r>
        <w:t>Der Lautsprecher soll ein einfach ventiliertes Bassreflexgehäuse besitzen und in einem Meter Abstand einen maximalen Dauerschalldruckpegel von 107</w:t>
      </w:r>
      <w:r w:rsidR="00367830">
        <w:t> </w:t>
      </w:r>
      <w:r>
        <w:t>dB SPL bei einem Frequenzumfang von 70</w:t>
      </w:r>
      <w:r w:rsidR="00367830">
        <w:t> </w:t>
      </w:r>
      <w:r>
        <w:t>Hz bis 10</w:t>
      </w:r>
      <w:r w:rsidR="00367830">
        <w:t> </w:t>
      </w:r>
      <w:r>
        <w:t>kHz erreichen, wobei der Lautsprecher mit einem Rosa Rauschen gemäß IEC 268-5, hochpassgefiltert bei 60</w:t>
      </w:r>
      <w:r w:rsidR="00367830">
        <w:t> </w:t>
      </w:r>
      <w:r>
        <w:t xml:space="preserve">Hz </w:t>
      </w:r>
      <w:r w:rsidR="00261C42">
        <w:t>bei einer Entfernung von 1</w:t>
      </w:r>
      <w:r w:rsidR="00EA193B">
        <w:t> </w:t>
      </w:r>
      <w:r w:rsidR="00261C42">
        <w:t xml:space="preserve">Meter </w:t>
      </w:r>
      <w:r>
        <w:t>und bei Nennleistung betrieben wird.</w:t>
      </w:r>
    </w:p>
    <w:bookmarkEnd w:id="1"/>
    <w:p w14:paraId="2E847908" w14:textId="77777777" w:rsidR="0056027C" w:rsidRDefault="0056027C" w:rsidP="0056027C">
      <w:r>
        <w:t>Der Anschluss des Lautsprechers soll mithilfe eines Kabels erfolgen, das am Sockel des Lautsprechers angebracht ist und über Kabelverbinder verfügt. Der nominelle Abstrahlwinkel des Lautsprechers soll 360° (horizontal) und 50° (vertikal) betragen.</w:t>
      </w:r>
    </w:p>
    <w:p w14:paraId="2B23FE26" w14:textId="3AFCDEBB" w:rsidR="0056027C" w:rsidRDefault="0056027C" w:rsidP="0056027C">
      <w:r>
        <w:t>Der Lautsprecher soll der FreeSpace 360P Series II Lautsprecher sein.</w:t>
      </w:r>
    </w:p>
    <w:p w14:paraId="75DF6DF0" w14:textId="77777777" w:rsidR="00C5524F" w:rsidRPr="00B510A9" w:rsidRDefault="00C5524F" w:rsidP="0056027C"/>
    <w:sectPr w:rsidR="00C5524F" w:rsidRPr="00B51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7BC8D" w14:textId="77777777" w:rsidR="00A510C8" w:rsidRDefault="00A510C8" w:rsidP="00583198">
      <w:pPr>
        <w:spacing w:after="0" w:line="240" w:lineRule="auto"/>
      </w:pPr>
      <w:r>
        <w:separator/>
      </w:r>
    </w:p>
  </w:endnote>
  <w:endnote w:type="continuationSeparator" w:id="0">
    <w:p w14:paraId="065C3223" w14:textId="77777777" w:rsidR="00A510C8" w:rsidRDefault="00A510C8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modern"/>
    <w:notTrueType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86AE1" w14:textId="77777777" w:rsidR="00A510C8" w:rsidRDefault="00A510C8" w:rsidP="00583198">
      <w:pPr>
        <w:spacing w:after="0" w:line="240" w:lineRule="auto"/>
      </w:pPr>
      <w:r>
        <w:separator/>
      </w:r>
    </w:p>
  </w:footnote>
  <w:footnote w:type="continuationSeparator" w:id="0">
    <w:p w14:paraId="111FCE7A" w14:textId="77777777" w:rsidR="00A510C8" w:rsidRDefault="00A510C8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C8"/>
    <w:rsid w:val="00141B8E"/>
    <w:rsid w:val="001C47E5"/>
    <w:rsid w:val="00261C42"/>
    <w:rsid w:val="00325C5E"/>
    <w:rsid w:val="00367830"/>
    <w:rsid w:val="003F5847"/>
    <w:rsid w:val="00410280"/>
    <w:rsid w:val="00536B3C"/>
    <w:rsid w:val="0056027C"/>
    <w:rsid w:val="00583198"/>
    <w:rsid w:val="005E226A"/>
    <w:rsid w:val="00614DEA"/>
    <w:rsid w:val="006B7922"/>
    <w:rsid w:val="007E1E8B"/>
    <w:rsid w:val="007E7749"/>
    <w:rsid w:val="00A10ECD"/>
    <w:rsid w:val="00A510C8"/>
    <w:rsid w:val="00A84F1A"/>
    <w:rsid w:val="00AB5905"/>
    <w:rsid w:val="00B510A9"/>
    <w:rsid w:val="00BE0325"/>
    <w:rsid w:val="00C5524F"/>
    <w:rsid w:val="00C76E97"/>
    <w:rsid w:val="00E16B6F"/>
    <w:rsid w:val="00E5542A"/>
    <w:rsid w:val="00EA193B"/>
    <w:rsid w:val="00FD3EA1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CDF4A"/>
  <w15:chartTrackingRefBased/>
  <w15:docId w15:val="{D96B47EA-C2EF-4F46-915A-103CC233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6</TotalTime>
  <Pages>1</Pages>
  <Words>164</Words>
  <Characters>1023</Characters>
  <DocSecurity>0</DocSecurity>
  <Lines>17</Lines>
  <Paragraphs>7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2023-07-17T16:15:00Z</dcterms:created>
  <dcterms:modified xsi:type="dcterms:W3CDTF">2023-07-17T18:34:00Z</dcterms:modified>
</cp:coreProperties>
</file>