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3465" w14:textId="2E0C8A6E" w:rsidR="00886E3F" w:rsidRPr="00540946" w:rsidRDefault="00886E3F" w:rsidP="00886E3F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SimSun" w:hAnsi="Gotham Bold" w:cs="Times New Roman" w:hint="eastAsia"/>
        </w:rPr>
      </w:pPr>
      <w:r>
        <w:rPr>
          <w:sz w:val="24"/>
          <w:szCs w:val="24"/>
          <w:rFonts w:ascii="Gotham Bold" w:hAnsi="Gotham Bold" w:hint="eastAsia" w:eastAsia="SimSun"/>
        </w:rPr>
        <w:t xml:space="preserve">AMM108 多用途扬声器</w:t>
      </w:r>
    </w:p>
    <w:p w14:paraId="78F90086" w14:textId="77777777" w:rsidR="00886E3F" w:rsidRPr="0010074F" w:rsidRDefault="00886E3F" w:rsidP="00886E3F">
      <w:pPr>
        <w:rPr>
          <w:rFonts w:ascii="Gotham Book" w:hAnsi="Gotham Book" w:cs="Arial" w:hint="eastAsia" w:eastAsia="SimSun"/>
        </w:rPr>
      </w:pPr>
      <w:r>
        <w:rPr>
          <w:rFonts w:ascii="Gotham Book" w:hAnsi="Gotham Book" w:hint="eastAsia" w:eastAsia="SimSun"/>
        </w:rPr>
        <w:t xml:space="preserve">供建筑师和工程师阅读的产品说明</w:t>
      </w:r>
    </w:p>
    <w:p w14:paraId="0395FBDC" w14:textId="3393C628" w:rsidR="00886E3F" w:rsidRPr="0010074F" w:rsidRDefault="00886E3F" w:rsidP="00886E3F">
      <w:pPr>
        <w:rPr>
          <w:rFonts w:ascii="Gotham Book" w:hAnsi="Gotham Book" w:cs="Arial" w:hint="eastAsia" w:eastAsia="SimSun"/>
        </w:rPr>
      </w:pPr>
      <w:r>
        <w:rPr>
          <w:rFonts w:ascii="Gotham Book" w:hAnsi="Gotham Book" w:hint="eastAsia" w:eastAsia="SimSun"/>
        </w:rPr>
        <w:t xml:space="preserve">2021 年 5 月</w:t>
      </w:r>
    </w:p>
    <w:p w14:paraId="2BEBDF0B" w14:textId="38B9427A" w:rsidR="00886E3F" w:rsidRPr="00540946" w:rsidRDefault="00886E3F" w:rsidP="00886E3F">
      <w:pPr>
        <w:rPr>
          <w:sz w:val="24"/>
          <w:szCs w:val="24"/>
          <w:rFonts w:ascii="Gotham Book" w:eastAsia="SimSun" w:hAnsi="Gotham Book" w:cs="Times New Roman" w:hint="eastAsia"/>
        </w:rPr>
      </w:pPr>
      <w:r>
        <w:rPr>
          <w:sz w:val="24"/>
          <w:szCs w:val="24"/>
          <w:rFonts w:ascii="Gotham Book" w:hAnsi="Gotham Book" w:hint="eastAsia" w:eastAsia="SimSun"/>
        </w:rPr>
        <w:t xml:space="preserve">该全频扬声器包含一个同轴二分频发声单元，包括安装在波束宽度匹配导波管上的 8 英寸低音单元和 1.7 英寸高频压缩单元。</w:t>
      </w:r>
      <w:r>
        <w:rPr>
          <w:sz w:val="24"/>
          <w:szCs w:val="24"/>
          <w:rFonts w:ascii="Gotham Book" w:hAnsi="Gotham Book" w:hint="eastAsia" w:eastAsia="SimSun"/>
        </w:rPr>
        <w:t xml:space="preserve"> </w:t>
      </w:r>
    </w:p>
    <w:p w14:paraId="12D884B6" w14:textId="313DDBFB" w:rsidR="00886E3F" w:rsidRPr="00DE4CE5" w:rsidRDefault="00886E3F" w:rsidP="00886E3F">
      <w:pPr>
        <w:rPr>
          <w:color w:val="000000" w:themeColor="text1"/>
          <w:sz w:val="24"/>
          <w:szCs w:val="24"/>
          <w:rFonts w:ascii="Gotham Book" w:eastAsia="SimSun" w:hAnsi="Gotham Book" w:cs="Times New Roman" w:hint="eastAsia"/>
        </w:rPr>
      </w:pP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该全频扬声器符合以下性能规格：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使用推荐的有源均衡技术，轴线上系统频率范围为 75 Hz 至 20 kHz (-10 dB)。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在消声环境中，Bose AMM108 扬声器工作时，输入功率为 1 W，在 1 米处测量得到的扬声器灵敏度为 94 dB SPL。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长期连续功率为 150 W（Bose 加速生命周期测试使用粉红噪音，经过滤波以满足 IEC268-5，6 dB 峰值因数，500 小时持续时间）。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在连续功率下，最大声压级输出为 116 dB SPL，对应的最大峰值声压级输出为 128 dB SPL，均使用 Bose EQ。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标称覆盖模式为 110°水平 x 60°垂直。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  </w:t>
      </w:r>
    </w:p>
    <w:p w14:paraId="0CBAFA38" w14:textId="2E089F1D" w:rsidR="00886E3F" w:rsidRPr="008B577D" w:rsidRDefault="00886E3F">
      <w:pPr>
        <w:rPr>
          <w:color w:val="000000" w:themeColor="text1"/>
          <w:sz w:val="24"/>
          <w:szCs w:val="24"/>
          <w:rFonts w:ascii="Gotham Book" w:eastAsia="SimSun" w:hAnsi="Gotham Book" w:cs="Times New Roman" w:hint="eastAsia"/>
        </w:rPr>
      </w:pP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扬声器由波罗的海桦木胶合板制成，并带有双组份黑色聚氨酯涂层。</w:t>
      </w: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扬声器单元和导波管位于多孔钢制网罩后，经过粉末涂层表面处理。</w:t>
      </w: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扬声器配备波束宽度匹配的导波管，在分频点处匹配低频和高频的覆盖。</w:t>
      </w: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封闭式波导管，可对低频单元形成独特的声腔，低频能量从波导管特殊设计的导声孔通过，能实现扬声器在标称覆盖角内对低音更好的能量控制。</w:t>
      </w: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扬声器有 6 个密封的 M10 悬挂点。</w:t>
      </w:r>
      <w:r>
        <w:rPr>
          <w:sz w:val="24"/>
          <w:szCs w:val="24"/>
          <w:rFonts w:ascii="Gotham Book" w:hAnsi="Gotham Book" w:hint="eastAsia" w:eastAsia="SimSun"/>
        </w:rPr>
        <w:t xml:space="preserve">该扬声器悬挂点可与与扬声器制造商提供的可选专用 U 型支架相兼容，该支架可垂直或水平安装。</w:t>
      </w:r>
      <w:r>
        <w:rPr>
          <w:sz w:val="24"/>
          <w:szCs w:val="24"/>
          <w:rFonts w:ascii="Gotham Book" w:hAnsi="Gotham Book" w:hint="eastAsia" w:eastAsia="SimSun"/>
        </w:rPr>
        <w:t xml:space="preserve">扬声器悬挂点与制造商提供的可选悬吊支架兼容，该支架为单点悬挂时提供递增的倾斜角度。</w:t>
      </w:r>
      <w:r>
        <w:rPr>
          <w:sz w:val="24"/>
          <w:szCs w:val="24"/>
          <w:rFonts w:ascii="Gotham Book" w:hAnsi="Gotham Book" w:hint="eastAsia" w:eastAsia="SimSun"/>
        </w:rPr>
        <w:t xml:space="preserve">扬声器有 4 个 M8 螺纹孔，与扬声器制造商提供的可选双轴墙架配合使用。</w:t>
      </w:r>
      <w:r>
        <w:rPr>
          <w:sz w:val="24"/>
          <w:szCs w:val="24"/>
          <w:rFonts w:ascii="Gotham Book" w:hAnsi="Gotham Book" w:hint="eastAsia" w:eastAsia="SimSun"/>
        </w:rPr>
        <w:t xml:space="preserve">扬声器有一个 35 毫米圆形插孔，与扬声器支架或扬声器杆搭配使用。</w:t>
      </w: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输入端口为 2 个并联连接的 Neutrik NL4。</w:t>
      </w: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该扬声器适合室内永久使用或室外临时使用。</w:t>
      </w: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扬声器的额定阻抗为 8 欧姆。</w:t>
      </w: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扬声器尺寸为 </w:t>
      </w:r>
      <w:r>
        <w:rPr>
          <w:sz w:val="24"/>
          <w:szCs w:val="24"/>
          <w:rFonts w:ascii="Gotham Book" w:hAnsi="Gotham Book" w:hint="eastAsia" w:eastAsia="SimSun"/>
        </w:rPr>
        <w:t xml:space="preserve">318 × 318 × 268 毫米（12.5 × 12.5 × 10.5 英寸），</w:t>
      </w: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净重为 13.04 </w:t>
      </w:r>
      <w:r>
        <w:rPr>
          <w:sz w:val="24"/>
          <w:szCs w:val="24"/>
          <w:rFonts w:ascii="Gotham Book" w:hAnsi="Gotham Book" w:hint="eastAsia" w:eastAsia="SimSun"/>
        </w:rPr>
        <w:t xml:space="preserve">千克（28.75 磅）</w:t>
      </w: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。</w:t>
      </w:r>
      <w:r>
        <w:rPr>
          <w:sz w:val="24"/>
          <w:szCs w:val="24"/>
          <w:color w:val="000000" w:themeColor="text1"/>
          <w:rFonts w:ascii="Gotham Book" w:hAnsi="Gotham Book" w:hint="eastAsia" w:eastAsia="SimSun"/>
        </w:rPr>
        <w:t xml:space="preserve">该扬声器为 AMM108 多用途扬声器。</w:t>
      </w:r>
    </w:p>
    <w:sectPr w:rsidR="00886E3F" w:rsidRPr="008B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E7A0" w14:textId="77777777" w:rsidR="00ED1D7A" w:rsidRDefault="00ED1D7A" w:rsidP="008B577D">
      <w:pPr>
        <w:spacing w:after="0" w:line="240" w:lineRule="auto"/>
      </w:pPr>
      <w:r>
        <w:separator/>
      </w:r>
    </w:p>
  </w:endnote>
  <w:endnote w:type="continuationSeparator" w:id="0">
    <w:p w14:paraId="5AC5ED0C" w14:textId="77777777" w:rsidR="00ED1D7A" w:rsidRDefault="00ED1D7A" w:rsidP="008B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FA99" w14:textId="77777777" w:rsidR="00ED1D7A" w:rsidRDefault="00ED1D7A" w:rsidP="008B577D">
      <w:pPr>
        <w:spacing w:after="0" w:line="240" w:lineRule="auto"/>
      </w:pPr>
      <w:r>
        <w:separator/>
      </w:r>
    </w:p>
  </w:footnote>
  <w:footnote w:type="continuationSeparator" w:id="0">
    <w:p w14:paraId="75FEFFBC" w14:textId="77777777" w:rsidR="00ED1D7A" w:rsidRDefault="00ED1D7A" w:rsidP="008B5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3F"/>
    <w:rsid w:val="000C6308"/>
    <w:rsid w:val="002360B8"/>
    <w:rsid w:val="0036362F"/>
    <w:rsid w:val="00384C1B"/>
    <w:rsid w:val="00471120"/>
    <w:rsid w:val="004942BC"/>
    <w:rsid w:val="005604D8"/>
    <w:rsid w:val="006043ED"/>
    <w:rsid w:val="0079621A"/>
    <w:rsid w:val="00886E3F"/>
    <w:rsid w:val="0089298B"/>
    <w:rsid w:val="008B577D"/>
    <w:rsid w:val="00ED1D7A"/>
    <w:rsid w:val="00F1553E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38B87"/>
  <w15:chartTrackingRefBased/>
  <w15:docId w15:val="{2EA3EF69-463E-4890-A265-8014E010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7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4F"/>
    <w:pPr>
      <w:spacing w:after="0" w:line="240" w:lineRule="auto"/>
    </w:pPr>
    <w:rPr>
      <w:rFonts w:ascii="Segoe UI" w:hAnsi="Segoe UI" w:cs="Segoe UI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4F"/>
    <w:rPr>
      <w:rFonts w:ascii="Segoe UI" w:hAnsi="Segoe UI" w:cs="Segoe UI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7FBBC447650448FCDF96AECADB5AB" ma:contentTypeVersion="14" ma:contentTypeDescription="Create a new document." ma:contentTypeScope="" ma:versionID="897ab8cee24acf303261738e9475a23f">
  <xsd:schema xmlns:xsd="http://www.w3.org/2001/XMLSchema" xmlns:xs="http://www.w3.org/2001/XMLSchema" xmlns:p="http://schemas.microsoft.com/office/2006/metadata/properties" xmlns:ns3="e6be879c-75f6-4a9c-9a59-2870bc6aedd1" xmlns:ns4="4417512f-e8e4-40c5-b506-0e87f81c6aa9" targetNamespace="http://schemas.microsoft.com/office/2006/metadata/properties" ma:root="true" ma:fieldsID="2c454d39dc08efd96505a50f56f33cea" ns3:_="" ns4:_="">
    <xsd:import namespace="e6be879c-75f6-4a9c-9a59-2870bc6aedd1"/>
    <xsd:import namespace="4417512f-e8e4-40c5-b506-0e87f81c6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e879c-75f6-4a9c-9a59-2870bc6ae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512f-e8e4-40c5-b506-0e87f81c6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88D1A-142D-4E28-A4F4-F8874EDD9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F97FA-5B2E-43C5-BF97-84AC7DD59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e879c-75f6-4a9c-9a59-2870bc6aedd1"/>
    <ds:schemaRef ds:uri="4417512f-e8e4-40c5-b506-0e87f81c6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7100A-C437-462A-88FF-66D8593BE5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75086-7BF5-42D1-AE2D-23FEC56B7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Crowley, Amanda</cp:lastModifiedBy>
  <cp:revision>2</cp:revision>
  <dcterms:created xsi:type="dcterms:W3CDTF">2021-07-19T16:56:00Z</dcterms:created>
  <dcterms:modified xsi:type="dcterms:W3CDTF">2021-07-19T16:56:00Z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0x0101008F87FBBC447650448FCDF96AECADB5AB</vt:lpwstr>
  </property>
</Properties>
</file>