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A3465" w14:textId="4BF123E9" w:rsidR="00886E3F" w:rsidRPr="00540946" w:rsidRDefault="00886E3F" w:rsidP="00886E3F">
      <w:pPr>
        <w:shd w:val="clear" w:color="auto" w:fill="FFFFFF"/>
        <w:spacing w:before="100" w:beforeAutospacing="1" w:after="100" w:afterAutospacing="1" w:line="360" w:lineRule="atLeast"/>
        <w:rPr>
          <w:sz w:val="24"/>
          <w:szCs w:val="24"/>
          <w:rFonts w:ascii="Gotham Bold" w:eastAsia="MS Mincho" w:hAnsi="Gotham Bold" w:cs="Times New Roman" w:hint="eastAsia"/>
        </w:rPr>
      </w:pPr>
      <w:r>
        <w:rPr>
          <w:sz w:val="24"/>
          <w:szCs w:val="24"/>
          <w:rFonts w:ascii="Gotham Bold" w:hAnsi="Gotham Bold" w:hint="eastAsia" w:eastAsia="MS Mincho"/>
        </w:rPr>
        <w:t xml:space="preserve">AMM112 multipurpose loudspeaker</w:t>
      </w:r>
    </w:p>
    <w:p w14:paraId="78F90086" w14:textId="77777777" w:rsidR="00886E3F" w:rsidRPr="0010074F" w:rsidRDefault="00886E3F" w:rsidP="00886E3F">
      <w:pPr>
        <w:rPr>
          <w:rFonts w:ascii="Gotham Book" w:hAnsi="Gotham Book" w:cs="Arial" w:hint="eastAsia" w:eastAsia="MS Mincho"/>
        </w:rPr>
      </w:pPr>
      <w:r>
        <w:rPr>
          <w:rFonts w:ascii="Gotham Book" w:hAnsi="Gotham Book" w:hint="eastAsia" w:eastAsia="MS Mincho"/>
        </w:rPr>
        <w:t xml:space="preserve">設計者とエンジニアのための仕様概要</w:t>
      </w:r>
    </w:p>
    <w:p w14:paraId="0395FBDC" w14:textId="3393C628" w:rsidR="00886E3F" w:rsidRPr="0010074F" w:rsidRDefault="00886E3F" w:rsidP="00886E3F">
      <w:pPr>
        <w:rPr>
          <w:rFonts w:ascii="Gotham Book" w:hAnsi="Gotham Book" w:cs="Arial" w:hint="eastAsia" w:eastAsia="MS Mincho"/>
        </w:rPr>
      </w:pPr>
      <w:r>
        <w:rPr>
          <w:rFonts w:ascii="Gotham Book" w:hAnsi="Gotham Book" w:hint="eastAsia" w:eastAsia="MS Mincho"/>
        </w:rPr>
        <w:t xml:space="preserve">2021年5月</w:t>
      </w:r>
    </w:p>
    <w:p w14:paraId="2BEBDF0B" w14:textId="4F810D91" w:rsidR="00886E3F" w:rsidRPr="00540946" w:rsidRDefault="00886E3F" w:rsidP="00886E3F">
      <w:pPr>
        <w:rPr>
          <w:sz w:val="24"/>
          <w:szCs w:val="24"/>
          <w:rFonts w:ascii="Gotham Book" w:eastAsia="MS Mincho" w:hAnsi="Gotham Book" w:cs="Times New Roman" w:hint="eastAsia"/>
        </w:rPr>
      </w:pPr>
      <w:r>
        <w:rPr>
          <w:sz w:val="24"/>
          <w:szCs w:val="24"/>
          <w:rFonts w:ascii="Gotham Book" w:hAnsi="Gotham Book" w:hint="eastAsia" w:eastAsia="MS Mincho"/>
        </w:rPr>
        <w:t xml:space="preserve">このフルレンジスピーカーは同軸2ウェイドライバーで構成され、12インチウーファーと3インチ高域コンプレッションドライバーがBeamwidth Matching Waveguideに搭載されています。</w:t>
      </w:r>
      <w:r>
        <w:rPr>
          <w:sz w:val="24"/>
          <w:szCs w:val="24"/>
          <w:rFonts w:ascii="Gotham Book" w:hAnsi="Gotham Book" w:hint="eastAsia" w:eastAsia="MS Mincho"/>
        </w:rPr>
        <w:t xml:space="preserve"> </w:t>
      </w:r>
    </w:p>
    <w:p w14:paraId="12D884B6" w14:textId="64286CB5" w:rsidR="00886E3F" w:rsidRPr="00DE4CE5" w:rsidRDefault="00886E3F" w:rsidP="00886E3F">
      <w:pPr>
        <w:rPr>
          <w:color w:val="000000" w:themeColor="text1"/>
          <w:sz w:val="24"/>
          <w:szCs w:val="24"/>
          <w:rFonts w:ascii="Gotham Book" w:eastAsia="MS Mincho" w:hAnsi="Gotham Book" w:cs="Times New Roman" w:hint="eastAsia"/>
        </w:rPr>
      </w:pPr>
      <w:r>
        <w:rPr>
          <w:color w:val="000000" w:themeColor="text1"/>
          <w:sz w:val="24"/>
          <w:szCs w:val="24"/>
          <w:rFonts w:ascii="Gotham Book" w:hAnsi="Gotham Book" w:hint="eastAsia" w:eastAsia="MS Mincho"/>
        </w:rPr>
        <w:t xml:space="preserve">このフルレンジスピーカーの性能・仕様は次の値を満たします。</w:t>
      </w:r>
      <w:r>
        <w:rPr>
          <w:color w:val="000000" w:themeColor="text1"/>
          <w:sz w:val="24"/>
          <w:szCs w:val="24"/>
          <w:rFonts w:ascii="Gotham Book" w:hAnsi="Gotham Book" w:hint="eastAsia" w:eastAsia="MS Mincho"/>
        </w:rPr>
        <w:t xml:space="preserve">軸上のシステム周波数レンジは、推奨EQ使用時で60 Hz～20 kHz（-10 dB）です。</w:t>
      </w:r>
      <w:r>
        <w:rPr>
          <w:color w:val="000000" w:themeColor="text1"/>
          <w:sz w:val="24"/>
          <w:szCs w:val="24"/>
          <w:rFonts w:ascii="Gotham Book" w:hAnsi="Gotham Book" w:hint="eastAsia" w:eastAsia="MS Mincho"/>
        </w:rPr>
        <w:t xml:space="preserve">スピーカーの感度は、無響空間内で96 dB SPLです（1 W入力、1メートル、ボーズAMM112スピーカー用プロセッシング使用時）。</w:t>
      </w:r>
      <w:r>
        <w:rPr>
          <w:color w:val="000000" w:themeColor="text1"/>
          <w:sz w:val="24"/>
          <w:szCs w:val="24"/>
          <w:rFonts w:ascii="Gotham Book" w:hAnsi="Gotham Book" w:hint="eastAsia" w:eastAsia="MS Mincho"/>
        </w:rPr>
        <w:t xml:space="preserve">長期許容入力定格は、300 Wです（IEC268-5、6 dBクレストファクター、500時間周期を満たすようピンクノイズフィルタリングを使用したボーズ長期間ライフサイクルテスト）。</w:t>
      </w:r>
      <w:r>
        <w:rPr>
          <w:color w:val="000000" w:themeColor="text1"/>
          <w:sz w:val="24"/>
          <w:szCs w:val="24"/>
          <w:rFonts w:ascii="Gotham Book" w:hAnsi="Gotham Book" w:hint="eastAsia" w:eastAsia="MS Mincho"/>
        </w:rPr>
        <w:t xml:space="preserve">最大連続出力は121 dB SPL、最大ピーク出力は131 dB SPLです（すべてボーズ推奨EQ使用時）。</w:t>
      </w:r>
      <w:r>
        <w:rPr>
          <w:color w:val="000000" w:themeColor="text1"/>
          <w:sz w:val="24"/>
          <w:szCs w:val="24"/>
          <w:rFonts w:ascii="Gotham Book" w:hAnsi="Gotham Book" w:hint="eastAsia" w:eastAsia="MS Mincho"/>
        </w:rPr>
        <w:t xml:space="preserve">公称カバレージパターンは、水平110° x 垂直60°です。</w:t>
      </w:r>
      <w:r>
        <w:rPr>
          <w:color w:val="000000" w:themeColor="text1"/>
          <w:sz w:val="24"/>
          <w:szCs w:val="24"/>
          <w:rFonts w:ascii="Gotham Book" w:hAnsi="Gotham Book" w:hint="eastAsia" w:eastAsia="MS Mincho"/>
        </w:rPr>
        <w:t xml:space="preserve">  </w:t>
      </w:r>
    </w:p>
    <w:p w14:paraId="0CBAFA38" w14:textId="5A99DAE5" w:rsidR="00886E3F" w:rsidRPr="008B577D" w:rsidRDefault="00886E3F">
      <w:pPr>
        <w:rPr>
          <w:color w:val="000000" w:themeColor="text1"/>
          <w:sz w:val="24"/>
          <w:szCs w:val="24"/>
          <w:rFonts w:ascii="Gotham Book" w:eastAsia="MS Mincho" w:hAnsi="Gotham Book" w:cs="Times New Roman" w:hint="eastAsia"/>
        </w:rPr>
      </w:pPr>
      <w:r>
        <w:rPr>
          <w:sz w:val="24"/>
          <w:szCs w:val="24"/>
          <w:color w:val="000000" w:themeColor="text1"/>
          <w:rFonts w:ascii="Gotham Book" w:hAnsi="Gotham Book" w:hint="eastAsia" w:eastAsia="MS Mincho"/>
        </w:rPr>
        <w:t xml:space="preserve">このスピーカーはバルトバーチ合板製で、黒の2液型ポリウレタンコーティングが施されています。</w:t>
      </w:r>
      <w:r>
        <w:rPr>
          <w:sz w:val="24"/>
          <w:szCs w:val="24"/>
          <w:color w:val="000000" w:themeColor="text1"/>
          <w:rFonts w:ascii="Gotham Book" w:hAnsi="Gotham Book" w:hint="eastAsia" w:eastAsia="MS Mincho"/>
        </w:rPr>
        <w:t xml:space="preserve">トランスデューサーとウェーブガイドは、パウダーコーティングを施した有孔スチールグリルの背後に位置しています。</w:t>
      </w:r>
      <w:r>
        <w:rPr>
          <w:sz w:val="24"/>
          <w:szCs w:val="24"/>
          <w:color w:val="000000" w:themeColor="text1"/>
          <w:rFonts w:ascii="Gotham Book" w:hAnsi="Gotham Book" w:hint="eastAsia" w:eastAsia="MS Mincho"/>
        </w:rPr>
        <w:t xml:space="preserve">このスピーカーには、クロスオーバーにおけるウーファーと高域デバイスの均一なカバレージを実現する、Beamwidth Matching Waveguideが採用されています。</w:t>
      </w:r>
      <w:r>
        <w:rPr>
          <w:sz w:val="24"/>
          <w:szCs w:val="24"/>
          <w:color w:val="000000" w:themeColor="text1"/>
          <w:rFonts w:ascii="Gotham Book" w:hAnsi="Gotham Book" w:hint="eastAsia" w:eastAsia="MS Mincho"/>
        </w:rPr>
        <w:t xml:space="preserve">このウェーブガイドがウーファーの音響を閉じ込め、エネルギーの通り道を作ることで、低域エネルギーがスピーカーの公称カバレージに従って拡がります。</w:t>
      </w:r>
      <w:r>
        <w:rPr>
          <w:sz w:val="24"/>
          <w:szCs w:val="24"/>
          <w:color w:val="000000" w:themeColor="text1"/>
          <w:rFonts w:ascii="Gotham Book" w:hAnsi="Gotham Book" w:hint="eastAsia" w:eastAsia="MS Mincho"/>
        </w:rPr>
        <w:t xml:space="preserve">スピーカーには、M10サスペンションポイント（x 6、カバー付き）が装備されています</w:t>
      </w:r>
      <w:r>
        <w:rPr>
          <w:sz w:val="24"/>
          <w:szCs w:val="24"/>
          <w:rFonts w:ascii="Gotham Book" w:hAnsi="Gotham Book" w:hint="eastAsia" w:eastAsia="MS Mincho"/>
        </w:rPr>
        <w:t xml:space="preserve">。</w:t>
      </w:r>
      <w:r>
        <w:rPr>
          <w:sz w:val="24"/>
          <w:szCs w:val="24"/>
          <w:rFonts w:ascii="Gotham Book" w:hAnsi="Gotham Book" w:hint="eastAsia" w:eastAsia="MS Mincho"/>
        </w:rPr>
        <w:t xml:space="preserve">このスピーカーは、スピーカー製造元の供給するオプションの専用Uブラケットに対応しています。このブラケットは垂直または水平に設置できます。</w:t>
      </w:r>
      <w:r>
        <w:rPr>
          <w:sz w:val="24"/>
          <w:szCs w:val="24"/>
          <w:rFonts w:ascii="Gotham Book" w:hAnsi="Gotham Book" w:hint="eastAsia" w:eastAsia="MS Mincho"/>
        </w:rPr>
        <w:t xml:space="preserve">このスピーカーは、製造元の供給するオプションのサスペンションブラケットに対応しています。これにより、シングルポイントで吊り下げる場合に、垂直振り角をより大きくできます。</w:t>
      </w:r>
      <w:r>
        <w:rPr>
          <w:sz w:val="24"/>
          <w:szCs w:val="24"/>
          <w:rFonts w:ascii="Gotham Book" w:hAnsi="Gotham Book" w:hint="eastAsia" w:eastAsia="MS Mincho"/>
        </w:rPr>
        <w:t xml:space="preserve">このスピーカーは、35 mmポールカップを備え、スピーカースタンドまたはスピーカーポールを使用できます。</w:t>
      </w:r>
      <w:r>
        <w:rPr>
          <w:sz w:val="24"/>
          <w:szCs w:val="24"/>
          <w:color w:val="000000" w:themeColor="text1"/>
          <w:rFonts w:ascii="Gotham Book" w:hAnsi="Gotham Book" w:hint="eastAsia" w:eastAsia="MS Mincho"/>
        </w:rPr>
        <w:t xml:space="preserve">入力コネクターは、Neutrik NL4（x 2、有線パラレルスルー接続）です。</w:t>
      </w:r>
      <w:r>
        <w:rPr>
          <w:sz w:val="24"/>
          <w:szCs w:val="24"/>
          <w:color w:val="000000" w:themeColor="text1"/>
          <w:rFonts w:ascii="Gotham Book" w:hAnsi="Gotham Book" w:hint="eastAsia" w:eastAsia="MS Mincho"/>
        </w:rPr>
        <w:t xml:space="preserve">このスピーカーには、スピーカーのパッシブモードとバイアンプモードを切り替える2ポジションスイッチが搭載されています。</w:t>
      </w:r>
      <w:r>
        <w:rPr>
          <w:sz w:val="24"/>
          <w:szCs w:val="24"/>
          <w:color w:val="000000" w:themeColor="text1"/>
          <w:rFonts w:ascii="Gotham Book" w:hAnsi="Gotham Book" w:hint="eastAsia" w:eastAsia="MS Mincho"/>
        </w:rPr>
        <w:t xml:space="preserve">このスピーカーは、常設の屋内または仮設の屋外での使用に適しています。</w:t>
      </w:r>
      <w:r>
        <w:rPr>
          <w:sz w:val="24"/>
          <w:szCs w:val="24"/>
          <w:color w:val="000000" w:themeColor="text1"/>
          <w:rFonts w:ascii="Gotham Book" w:hAnsi="Gotham Book" w:hint="eastAsia" w:eastAsia="MS Mincho"/>
        </w:rPr>
        <w:t xml:space="preserve">公称インピーダンスは8 Ωです。</w:t>
      </w:r>
      <w:r>
        <w:rPr>
          <w:sz w:val="24"/>
          <w:szCs w:val="24"/>
          <w:color w:val="000000" w:themeColor="text1"/>
          <w:rFonts w:ascii="Gotham Book" w:hAnsi="Gotham Book" w:hint="eastAsia" w:eastAsia="MS Mincho"/>
        </w:rPr>
        <w:t xml:space="preserve">スピーカー寸法は</w:t>
      </w:r>
      <w:r>
        <w:rPr>
          <w:sz w:val="24"/>
          <w:szCs w:val="24"/>
          <w:rFonts w:ascii="Gotham Book" w:hAnsi="Gotham Book" w:hint="eastAsia" w:eastAsia="MS Mincho"/>
        </w:rPr>
        <w:t xml:space="preserve">457 x 457 x 383 mm、</w:t>
      </w:r>
      <w:r>
        <w:rPr>
          <w:sz w:val="24"/>
          <w:szCs w:val="24"/>
          <w:color w:val="000000" w:themeColor="text1"/>
          <w:rFonts w:ascii="Gotham Book" w:hAnsi="Gotham Book" w:hint="eastAsia" w:eastAsia="MS Mincho"/>
        </w:rPr>
        <w:t xml:space="preserve">質量は22.04 </w:t>
      </w:r>
      <w:r>
        <w:rPr>
          <w:sz w:val="24"/>
          <w:szCs w:val="24"/>
          <w:rFonts w:ascii="Gotham Book" w:hAnsi="Gotham Book" w:hint="eastAsia" w:eastAsia="MS Mincho"/>
        </w:rPr>
        <w:t xml:space="preserve">kgです</w:t>
      </w:r>
      <w:r>
        <w:rPr>
          <w:sz w:val="24"/>
          <w:szCs w:val="24"/>
          <w:color w:val="000000" w:themeColor="text1"/>
          <w:rFonts w:ascii="Gotham Book" w:hAnsi="Gotham Book" w:hint="eastAsia" w:eastAsia="MS Mincho"/>
        </w:rPr>
        <w:t xml:space="preserve">。</w:t>
      </w:r>
      <w:r>
        <w:rPr>
          <w:sz w:val="24"/>
          <w:szCs w:val="24"/>
          <w:color w:val="000000" w:themeColor="text1"/>
          <w:rFonts w:ascii="Gotham Book" w:hAnsi="Gotham Book" w:hint="eastAsia" w:eastAsia="MS Mincho"/>
        </w:rPr>
        <w:t xml:space="preserve">このスピーカーの正式名称は、AMM112 multipurpose loudspeakerです。</w:t>
      </w:r>
    </w:p>
    <w:sectPr w:rsidR="00886E3F" w:rsidRPr="008B57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5CC3A" w14:textId="77777777" w:rsidR="000B5627" w:rsidRDefault="000B5627" w:rsidP="008B577D">
      <w:pPr>
        <w:spacing w:after="0" w:line="240" w:lineRule="auto"/>
      </w:pPr>
      <w:r>
        <w:separator/>
      </w:r>
    </w:p>
  </w:endnote>
  <w:endnote w:type="continuationSeparator" w:id="0">
    <w:p w14:paraId="5B917B80" w14:textId="77777777" w:rsidR="000B5627" w:rsidRDefault="000B5627" w:rsidP="008B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Gotham Bold">
    <w:altName w:val="Gotham Bold"/>
    <w:panose1 w:val="00000000000000000000"/>
    <w:charset w:val="00"/>
    <w:family w:val="auto"/>
    <w:notTrueType/>
    <w:pitch w:val="variable"/>
    <w:sig w:usb0="A00002FF" w:usb1="4000005B" w:usb2="00000000" w:usb3="00000000" w:csb0="0000009F" w:csb1="00000000"/>
  </w:font>
  <w:font w:name="Gotham Book">
    <w:altName w:val="Gotham Book"/>
    <w:panose1 w:val="00000000000000000000"/>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86468" w14:textId="77777777" w:rsidR="000B5627" w:rsidRDefault="000B5627" w:rsidP="008B577D">
      <w:pPr>
        <w:spacing w:after="0" w:line="240" w:lineRule="auto"/>
      </w:pPr>
      <w:r>
        <w:separator/>
      </w:r>
    </w:p>
  </w:footnote>
  <w:footnote w:type="continuationSeparator" w:id="0">
    <w:p w14:paraId="615FA3DC" w14:textId="77777777" w:rsidR="000B5627" w:rsidRDefault="000B5627" w:rsidP="008B57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dirty" w:grammar="dirty"/>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3F"/>
    <w:rsid w:val="00087671"/>
    <w:rsid w:val="000B5627"/>
    <w:rsid w:val="002360B8"/>
    <w:rsid w:val="004942BC"/>
    <w:rsid w:val="005604D8"/>
    <w:rsid w:val="006D7928"/>
    <w:rsid w:val="007906EA"/>
    <w:rsid w:val="007C0140"/>
    <w:rsid w:val="00886E3F"/>
    <w:rsid w:val="008A3DC6"/>
    <w:rsid w:val="008B577D"/>
    <w:rsid w:val="009849EF"/>
    <w:rsid w:val="00B61A9F"/>
    <w:rsid w:val="00CF78C5"/>
    <w:rsid w:val="00D45BFD"/>
    <w:rsid w:val="00D57449"/>
    <w:rsid w:val="00D67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B38B87"/>
  <w15:chartTrackingRefBased/>
  <w15:docId w15:val="{2EA3EF69-463E-4890-A265-8014E0104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E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849EF"/>
    <w:rPr>
      <w:sz w:val="16"/>
      <w:szCs w:val="16"/>
    </w:rPr>
  </w:style>
  <w:style w:type="paragraph" w:styleId="CommentText">
    <w:name w:val="annotation text"/>
    <w:basedOn w:val="Normal"/>
    <w:link w:val="CommentTextChar"/>
    <w:uiPriority w:val="99"/>
    <w:semiHidden/>
    <w:unhideWhenUsed/>
    <w:rsid w:val="009849EF"/>
    <w:pPr>
      <w:spacing w:line="240" w:lineRule="auto"/>
    </w:pPr>
    <w:rPr>
      <w:sz w:val="20"/>
      <w:szCs w:val="20"/>
    </w:rPr>
  </w:style>
  <w:style w:type="character" w:customStyle="1" w:styleId="CommentTextChar">
    <w:name w:val="Comment Text Char"/>
    <w:basedOn w:val="DefaultParagraphFont"/>
    <w:link w:val="CommentText"/>
    <w:uiPriority w:val="99"/>
    <w:semiHidden/>
    <w:rsid w:val="009849EF"/>
    <w:rPr>
      <w:sz w:val="20"/>
      <w:szCs w:val="20"/>
    </w:rPr>
  </w:style>
  <w:style w:type="paragraph" w:styleId="CommentSubject">
    <w:name w:val="annotation subject"/>
    <w:basedOn w:val="CommentText"/>
    <w:next w:val="CommentText"/>
    <w:link w:val="CommentSubjectChar"/>
    <w:uiPriority w:val="99"/>
    <w:semiHidden/>
    <w:unhideWhenUsed/>
    <w:rsid w:val="009849EF"/>
    <w:rPr>
      <w:b/>
      <w:bCs/>
    </w:rPr>
  </w:style>
  <w:style w:type="character" w:customStyle="1" w:styleId="CommentSubjectChar">
    <w:name w:val="Comment Subject Char"/>
    <w:basedOn w:val="CommentTextChar"/>
    <w:link w:val="CommentSubject"/>
    <w:uiPriority w:val="99"/>
    <w:semiHidden/>
    <w:rsid w:val="009849EF"/>
    <w:rPr>
      <w:b/>
      <w:bCs/>
      <w:sz w:val="20"/>
      <w:szCs w:val="20"/>
    </w:rPr>
  </w:style>
  <w:style w:type="paragraph" w:styleId="BalloonText">
    <w:name w:val="Balloon Text"/>
    <w:basedOn w:val="Normal"/>
    <w:link w:val="BalloonTextChar"/>
    <w:uiPriority w:val="99"/>
    <w:semiHidden/>
    <w:unhideWhenUsed/>
    <w:rsid w:val="009849EF"/>
    <w:pPr>
      <w:spacing w:after="0" w:line="240" w:lineRule="auto"/>
    </w:pPr>
    <w:rPr>
      <w:rFonts w:ascii="Segoe UI" w:hAnsi="Segoe UI" w:cs="Segoe UI" w:eastAsia="MS Mincho"/>
      <w:sz w:val="18"/>
      <w:szCs w:val="18"/>
    </w:rPr>
  </w:style>
  <w:style w:type="character" w:customStyle="1" w:styleId="BalloonTextChar">
    <w:name w:val="Balloon Text Char"/>
    <w:basedOn w:val="DefaultParagraphFont"/>
    <w:link w:val="BalloonText"/>
    <w:uiPriority w:val="99"/>
    <w:semiHidden/>
    <w:rsid w:val="009849EF"/>
    <w:rPr>
      <w:rFonts w:ascii="Segoe UI" w:hAnsi="Segoe UI" w:cs="Segoe UI" w:eastAsia="MS Mincho"/>
      <w:sz w:val="18"/>
      <w:szCs w:val="18"/>
    </w:rPr>
  </w:style>
  <w:style w:type="paragraph" w:styleId="Revision">
    <w:name w:val="Revision"/>
    <w:hidden/>
    <w:uiPriority w:val="99"/>
    <w:semiHidden/>
    <w:rsid w:val="007C01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87FBBC447650448FCDF96AECADB5AB" ma:contentTypeVersion="14" ma:contentTypeDescription="Create a new document." ma:contentTypeScope="" ma:versionID="897ab8cee24acf303261738e9475a23f">
  <xsd:schema xmlns:xsd="http://www.w3.org/2001/XMLSchema" xmlns:xs="http://www.w3.org/2001/XMLSchema" xmlns:p="http://schemas.microsoft.com/office/2006/metadata/properties" xmlns:ns3="e6be879c-75f6-4a9c-9a59-2870bc6aedd1" xmlns:ns4="4417512f-e8e4-40c5-b506-0e87f81c6aa9" targetNamespace="http://schemas.microsoft.com/office/2006/metadata/properties" ma:root="true" ma:fieldsID="2c454d39dc08efd96505a50f56f33cea" ns3:_="" ns4:_="">
    <xsd:import namespace="e6be879c-75f6-4a9c-9a59-2870bc6aedd1"/>
    <xsd:import namespace="4417512f-e8e4-40c5-b506-0e87f81c6aa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be879c-75f6-4a9c-9a59-2870bc6aed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17512f-e8e4-40c5-b506-0e87f81c6aa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A7A98-72D1-40D6-B225-2D16F20E52C2}">
  <ds:schemaRefs>
    <ds:schemaRef ds:uri="http://schemas.microsoft.com/sharepoint/v3/contenttype/forms"/>
  </ds:schemaRefs>
</ds:datastoreItem>
</file>

<file path=customXml/itemProps2.xml><?xml version="1.0" encoding="utf-8"?>
<ds:datastoreItem xmlns:ds="http://schemas.openxmlformats.org/officeDocument/2006/customXml" ds:itemID="{B561F9E7-6BD3-4212-885B-9235AF65B1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E10A90-0E11-48FE-9A30-A6854C343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be879c-75f6-4a9c-9a59-2870bc6aedd1"/>
    <ds:schemaRef ds:uri="4417512f-e8e4-40c5-b506-0e87f81c6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707B29-F614-5D4B-91A9-714F2423D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Justin</dc:creator>
  <cp:keywords/>
  <dc:description/>
  <cp:lastModifiedBy>Crowley, Amanda</cp:lastModifiedBy>
  <cp:revision>2</cp:revision>
  <dcterms:created xsi:type="dcterms:W3CDTF">2021-07-19T16:22:00Z</dcterms:created>
  <dcterms:modified xsi:type="dcterms:W3CDTF">2021-07-19T16:22:00Z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0x0101008F87FBBC447650448FCDF96AECADB5AB</vt:lpwstr>
  </property>
</Properties>
</file>