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E3C8" w14:textId="1C323285" w:rsidR="000C1828" w:rsidRPr="00010F2B" w:rsidRDefault="003909F7" w:rsidP="000C1828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MYingHei_18030_C2-Light" w:hAnsi="Gotham Bold"/>
          <w:sz w:val="24"/>
          <w:szCs w:val="24"/>
        </w:rPr>
      </w:pPr>
      <w:bookmarkStart w:id="0" w:name="_GoBack"/>
      <w:r w:rsidRPr="00010F2B">
        <w:rPr>
          <w:rFonts w:ascii="Gotham Bold" w:eastAsia="MYingHei_18030_C2-Light" w:hAnsi="Gotham Bold" w:hint="eastAsia"/>
          <w:sz w:val="24"/>
          <w:szCs w:val="24"/>
        </w:rPr>
        <w:t xml:space="preserve">DesignMax DM5C </w:t>
      </w:r>
      <w:r w:rsidRPr="00010F2B">
        <w:rPr>
          <w:rFonts w:ascii="Gotham Bold" w:eastAsia="MYingHei_18030_C2-Light" w:hAnsi="Gotham Bold" w:hint="eastAsia"/>
          <w:sz w:val="24"/>
          <w:szCs w:val="24"/>
        </w:rPr>
        <w:t>吸顶扬声器</w:t>
      </w:r>
    </w:p>
    <w:p w14:paraId="35B33A23" w14:textId="77777777" w:rsidR="003909F7" w:rsidRPr="00010F2B" w:rsidRDefault="003909F7" w:rsidP="003909F7">
      <w:pPr>
        <w:rPr>
          <w:rFonts w:ascii="Gotham Book" w:eastAsia="MYingHei_18030_C2-Light" w:hAnsi="Gotham Book"/>
        </w:rPr>
      </w:pPr>
      <w:r w:rsidRPr="00010F2B">
        <w:rPr>
          <w:rFonts w:ascii="Gotham Book" w:eastAsia="MYingHei_18030_C2-Light" w:hAnsi="Gotham Book" w:hint="eastAsia"/>
        </w:rPr>
        <w:t>供建筑师和工程师阅读的产品说明</w:t>
      </w:r>
    </w:p>
    <w:p w14:paraId="37CA1952" w14:textId="322CA4E8" w:rsidR="003909F7" w:rsidRPr="00010F2B" w:rsidRDefault="00994903" w:rsidP="003909F7">
      <w:pPr>
        <w:rPr>
          <w:rFonts w:ascii="Gotham Book" w:eastAsia="MYingHei_18030_C2-Light" w:hAnsi="Gotham Book"/>
        </w:rPr>
      </w:pPr>
      <w:r w:rsidRPr="00010F2B">
        <w:rPr>
          <w:rFonts w:ascii="Gotham Book" w:eastAsia="MYingHei_18030_C2-Light" w:hAnsi="Gotham Book" w:hint="eastAsia"/>
        </w:rPr>
        <w:t xml:space="preserve">2020 </w:t>
      </w:r>
      <w:r w:rsidRPr="00010F2B">
        <w:rPr>
          <w:rFonts w:ascii="Gotham Book" w:eastAsia="MYingHei_18030_C2-Light" w:hAnsi="Gotham Book" w:hint="eastAsia"/>
        </w:rPr>
        <w:t>年</w:t>
      </w:r>
      <w:r w:rsidRPr="00010F2B">
        <w:rPr>
          <w:rFonts w:ascii="Gotham Book" w:eastAsia="MYingHei_18030_C2-Light" w:hAnsi="Gotham Book" w:hint="eastAsia"/>
        </w:rPr>
        <w:t xml:space="preserve"> 9 </w:t>
      </w:r>
      <w:r w:rsidRPr="00010F2B">
        <w:rPr>
          <w:rFonts w:ascii="Gotham Book" w:eastAsia="MYingHei_18030_C2-Light" w:hAnsi="Gotham Book" w:hint="eastAsia"/>
        </w:rPr>
        <w:t>月</w:t>
      </w:r>
    </w:p>
    <w:p w14:paraId="791393EC" w14:textId="77777777" w:rsidR="00C36CF4" w:rsidRPr="00010F2B" w:rsidRDefault="00C36CF4" w:rsidP="000C1828">
      <w:pPr>
        <w:rPr>
          <w:rFonts w:ascii="Gotham Book" w:eastAsia="MYingHei_18030_C2-Light" w:hAnsi="Gotham Book"/>
          <w:sz w:val="24"/>
          <w:szCs w:val="24"/>
        </w:rPr>
      </w:pPr>
    </w:p>
    <w:p w14:paraId="5F3A3900" w14:textId="5A25D970" w:rsidR="00F57744" w:rsidRPr="00010F2B" w:rsidRDefault="000C1828" w:rsidP="000C1828">
      <w:pPr>
        <w:rPr>
          <w:rFonts w:ascii="Gotham Book" w:eastAsia="MYingHei_18030_C2-Light" w:hAnsi="Gotham Book"/>
          <w:sz w:val="24"/>
          <w:szCs w:val="24"/>
        </w:rPr>
      </w:pPr>
      <w:r w:rsidRPr="00010F2B">
        <w:rPr>
          <w:rFonts w:ascii="Gotham Book" w:eastAsia="MYingHei_18030_C2-Light" w:hAnsi="Gotham Book" w:hint="eastAsia"/>
          <w:sz w:val="24"/>
          <w:szCs w:val="24"/>
        </w:rPr>
        <w:t>该扬声器包含同轴安装在分散校准系统中的二分频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 5.25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英寸低音单元和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 1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英寸高音单元。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 </w:t>
      </w:r>
    </w:p>
    <w:p w14:paraId="57A9A983" w14:textId="3F03ECCB" w:rsidR="000C1828" w:rsidRPr="00010F2B" w:rsidRDefault="007F45FF" w:rsidP="000C1828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扬声器符合以下性能规格：使用推荐的有源均衡技术，轴线上系统频率范围为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65 Hz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至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20 kHz (-10 dB)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。在半自由场空间中，使用了建议的高通滤波后，扬声器工作功率为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1W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，在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米处测量得到的扬声器灵敏度为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87 dB SPL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。额定连续功率为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60 W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（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AES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测试方法，使用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IEC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系统噪声，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2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105 dB SPL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，对应的最大峰值声压级输出为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111 dB SPL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。标称覆盖模式为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130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°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锥形，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1-4 kHz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 </w:t>
      </w:r>
    </w:p>
    <w:p w14:paraId="77BEAFC1" w14:textId="67F97BC6" w:rsidR="00DF49A4" w:rsidRPr="00010F2B" w:rsidRDefault="000C1828" w:rsidP="00D274DA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该扬声器由工程塑料前障板和小巧的集成钢制外壳构成。该扬声器由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PC-PBT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塑料制成，可以在烹饪油环境中安全使用。扬声器可用于空气调节（高压）环境，符合以下安全标准：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UL1480A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UL2043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。发声单元在多孔钢制网罩后，经过粉末涂层表面处理，磁性吸附网罩。扬声器含专有安装系统，包括弹簧加强安装臂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。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 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扬声器有黑色款和白色款，可喷漆。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输入接口为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Euroblock 6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针接口，在前障板上，同时具有并联接口。扬声器的额定阻抗为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8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欧姆，与线路电压匹配（降压）变压器并联，该变压器带有适合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6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12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25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、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50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瓦和旁通（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8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欧姆）的输出插头的电平选择器。扬声器输入连接允许直接连接至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70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伏、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100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伏或低阻抗功放。扬声器后盖尺寸为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243 x 192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毫米（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9.6 x 7.6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英尺）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，带网罩净重为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4.5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千克（</w:t>
      </w:r>
      <w:r w:rsidRPr="00010F2B">
        <w:rPr>
          <w:rFonts w:ascii="Gotham Book" w:eastAsia="MYingHei_18030_C2-Light" w:hAnsi="Gotham Book" w:hint="eastAsia"/>
          <w:sz w:val="24"/>
          <w:szCs w:val="24"/>
        </w:rPr>
        <w:t xml:space="preserve">9.6 </w:t>
      </w:r>
      <w:r w:rsidRPr="00010F2B">
        <w:rPr>
          <w:rFonts w:ascii="Gotham Book" w:eastAsia="MYingHei_18030_C2-Light" w:hAnsi="Gotham Book" w:hint="eastAsia"/>
          <w:sz w:val="24"/>
          <w:szCs w:val="24"/>
        </w:rPr>
        <w:t>磅）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。前网罩的外径尺寸为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303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毫米（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11.9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英寸）。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</w:t>
      </w:r>
    </w:p>
    <w:p w14:paraId="696985FB" w14:textId="77777777" w:rsidR="000C1828" w:rsidRPr="00010F2B" w:rsidRDefault="00A81C02" w:rsidP="00D54BBE">
      <w:pPr>
        <w:rPr>
          <w:rFonts w:ascii="Gotham Book" w:eastAsia="MYingHei_18030_C2-Light" w:hAnsi="Gotham Book"/>
          <w:color w:val="000000" w:themeColor="text1"/>
          <w:sz w:val="24"/>
          <w:szCs w:val="24"/>
        </w:rPr>
      </w:pP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保修期为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5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年。该扬声器为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 xml:space="preserve"> DesignMax DM5C </w:t>
      </w:r>
      <w:r w:rsidRPr="00010F2B">
        <w:rPr>
          <w:rFonts w:ascii="Gotham Book" w:eastAsia="MYingHei_18030_C2-Light" w:hAnsi="Gotham Book" w:hint="eastAsia"/>
          <w:color w:val="000000" w:themeColor="text1"/>
          <w:sz w:val="24"/>
          <w:szCs w:val="24"/>
        </w:rPr>
        <w:t>吸顶扬声器。</w:t>
      </w:r>
    </w:p>
    <w:bookmarkEnd w:id="0"/>
    <w:p w14:paraId="1045EC97" w14:textId="77777777" w:rsidR="008C17CD" w:rsidRPr="00010F2B" w:rsidRDefault="008C17CD" w:rsidP="000C1828">
      <w:pPr>
        <w:rPr>
          <w:rFonts w:ascii="Times New Roman" w:eastAsia="MYingHei_18030_C2-Light" w:hAnsi="Times New Roman"/>
          <w:sz w:val="24"/>
          <w:szCs w:val="24"/>
        </w:rPr>
      </w:pPr>
    </w:p>
    <w:sectPr w:rsidR="008C17CD" w:rsidRPr="0001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CC095" w14:textId="77777777" w:rsidR="0049759A" w:rsidRDefault="0049759A" w:rsidP="00C200B3">
      <w:pPr>
        <w:spacing w:after="0" w:line="240" w:lineRule="auto"/>
      </w:pPr>
      <w:r>
        <w:separator/>
      </w:r>
    </w:p>
  </w:endnote>
  <w:endnote w:type="continuationSeparator" w:id="0">
    <w:p w14:paraId="7F260C5F" w14:textId="77777777" w:rsidR="0049759A" w:rsidRDefault="0049759A" w:rsidP="00C2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YingHei_18030_C2-Light">
    <w:panose1 w:val="020A0104000101010101"/>
    <w:charset w:val="86"/>
    <w:family w:val="roman"/>
    <w:pitch w:val="variable"/>
    <w:sig w:usb0="800002BF" w:usb1="38CF7CFA" w:usb2="0000001E" w:usb3="00000000" w:csb0="00040001" w:csb1="00000000"/>
  </w:font>
  <w:font w:name="Gotham Book">
    <w:altName w:val="﷽﷽﷽﷽﷽﷽﷽﷽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91CFB" w14:textId="77777777" w:rsidR="0049759A" w:rsidRDefault="0049759A" w:rsidP="00C200B3">
      <w:pPr>
        <w:spacing w:after="0" w:line="240" w:lineRule="auto"/>
      </w:pPr>
      <w:r>
        <w:separator/>
      </w:r>
    </w:p>
  </w:footnote>
  <w:footnote w:type="continuationSeparator" w:id="0">
    <w:p w14:paraId="503C568A" w14:textId="77777777" w:rsidR="0049759A" w:rsidRDefault="0049759A" w:rsidP="00C2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28"/>
    <w:rsid w:val="00007E15"/>
    <w:rsid w:val="00010F2B"/>
    <w:rsid w:val="000156A6"/>
    <w:rsid w:val="00030CC0"/>
    <w:rsid w:val="00043C68"/>
    <w:rsid w:val="00056887"/>
    <w:rsid w:val="000C1828"/>
    <w:rsid w:val="001303D5"/>
    <w:rsid w:val="0016187F"/>
    <w:rsid w:val="0016697C"/>
    <w:rsid w:val="001A27AE"/>
    <w:rsid w:val="001C4B20"/>
    <w:rsid w:val="00236107"/>
    <w:rsid w:val="0024203D"/>
    <w:rsid w:val="003710FF"/>
    <w:rsid w:val="003909F7"/>
    <w:rsid w:val="003A02F7"/>
    <w:rsid w:val="003B1741"/>
    <w:rsid w:val="003D2E4E"/>
    <w:rsid w:val="003E47E0"/>
    <w:rsid w:val="00400FC4"/>
    <w:rsid w:val="00422CC5"/>
    <w:rsid w:val="004346BB"/>
    <w:rsid w:val="00435075"/>
    <w:rsid w:val="0049595A"/>
    <w:rsid w:val="0049759A"/>
    <w:rsid w:val="004A5CB4"/>
    <w:rsid w:val="0051575B"/>
    <w:rsid w:val="00520E2D"/>
    <w:rsid w:val="00540946"/>
    <w:rsid w:val="00555F56"/>
    <w:rsid w:val="00585357"/>
    <w:rsid w:val="005A169B"/>
    <w:rsid w:val="0068343E"/>
    <w:rsid w:val="00685C53"/>
    <w:rsid w:val="006E0739"/>
    <w:rsid w:val="00705505"/>
    <w:rsid w:val="0071659F"/>
    <w:rsid w:val="007622A0"/>
    <w:rsid w:val="007A7FF8"/>
    <w:rsid w:val="007F45FF"/>
    <w:rsid w:val="00865A1C"/>
    <w:rsid w:val="00870E0E"/>
    <w:rsid w:val="008C04B2"/>
    <w:rsid w:val="008C17CD"/>
    <w:rsid w:val="00954017"/>
    <w:rsid w:val="00974829"/>
    <w:rsid w:val="00994903"/>
    <w:rsid w:val="009A3489"/>
    <w:rsid w:val="00A051A5"/>
    <w:rsid w:val="00A37C8F"/>
    <w:rsid w:val="00A81C02"/>
    <w:rsid w:val="00AA063D"/>
    <w:rsid w:val="00AB3425"/>
    <w:rsid w:val="00AF0580"/>
    <w:rsid w:val="00B001B9"/>
    <w:rsid w:val="00B64EE9"/>
    <w:rsid w:val="00BC136E"/>
    <w:rsid w:val="00BD6094"/>
    <w:rsid w:val="00BF4EF0"/>
    <w:rsid w:val="00C05B75"/>
    <w:rsid w:val="00C200B3"/>
    <w:rsid w:val="00C27ACF"/>
    <w:rsid w:val="00C3116B"/>
    <w:rsid w:val="00C36CF4"/>
    <w:rsid w:val="00C47125"/>
    <w:rsid w:val="00CE011C"/>
    <w:rsid w:val="00CE66B1"/>
    <w:rsid w:val="00D071D9"/>
    <w:rsid w:val="00D23A4D"/>
    <w:rsid w:val="00D274DA"/>
    <w:rsid w:val="00D54BBE"/>
    <w:rsid w:val="00D550DA"/>
    <w:rsid w:val="00D92F26"/>
    <w:rsid w:val="00DC7085"/>
    <w:rsid w:val="00DF49A4"/>
    <w:rsid w:val="00E07CB6"/>
    <w:rsid w:val="00E13E9F"/>
    <w:rsid w:val="00F31B2C"/>
    <w:rsid w:val="00F3576B"/>
    <w:rsid w:val="00F50F27"/>
    <w:rsid w:val="00F57744"/>
    <w:rsid w:val="00FA7214"/>
    <w:rsid w:val="00FC0B12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7FD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eastAsia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eastAsia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9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9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51A323-02DA-43C4-AAF0-E2236348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Theron Haan</cp:lastModifiedBy>
  <cp:revision>4</cp:revision>
  <dcterms:created xsi:type="dcterms:W3CDTF">2021-06-04T16:28:00Z</dcterms:created>
  <dcterms:modified xsi:type="dcterms:W3CDTF">2021-06-23T00:19:00Z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