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5E4B" w14:textId="4D7D599F" w:rsidR="00F838D1" w:rsidRPr="0060181D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Altavoz para montaje en superficie DesignMax DM10S-SUB</w:t>
      </w:r>
    </w:p>
    <w:p w14:paraId="654C4C4B" w14:textId="77777777" w:rsidR="00F838D1" w:rsidRPr="0010074F" w:rsidRDefault="00F838D1" w:rsidP="00F838D1">
      <w:pPr>
        <w:rPr>
          <w:rFonts w:ascii="Gotham Book" w:hAnsi="Gotham Book" w:cs="Arial"/>
        </w:rPr>
      </w:pPr>
      <w:r>
        <w:rPr>
          <w:rFonts w:ascii="Gotham Book" w:hAnsi="Gotham Book"/>
        </w:rPr>
        <w:br/>
      </w:r>
      <w:r>
        <w:rPr>
          <w:rFonts w:ascii="Gotham Book" w:hAnsi="Gotham Book"/>
        </w:rPr>
        <w:t xml:space="preserve">ESPECIFICACIONES PARA ARQUITECTOS E INGENIEROS</w:t>
      </w:r>
    </w:p>
    <w:p w14:paraId="3B17CC90" w14:textId="52712CEA" w:rsidR="00F838D1" w:rsidRPr="0010074F" w:rsidRDefault="001D18C1" w:rsidP="00F838D1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SEPTIEMBRE DE 2020</w:t>
      </w:r>
    </w:p>
    <w:p w14:paraId="3A736EA9" w14:textId="77777777" w:rsidR="00433629" w:rsidRDefault="00433629" w:rsidP="009817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AE21D8" w14:textId="39562FC5" w:rsidR="009817CB" w:rsidRPr="00540946" w:rsidRDefault="00AC7511" w:rsidP="009817CB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El altavoz debe contener un woofer de 254 mm (10 pulgadas).</w:t>
      </w:r>
      <w:r>
        <w:rPr>
          <w:sz w:val="24"/>
          <w:szCs w:val="24"/>
          <w:rFonts w:ascii="Gotham Book" w:hAnsi="Gotham Book"/>
        </w:rPr>
        <w:t xml:space="preserve"> </w:t>
      </w:r>
    </w:p>
    <w:p w14:paraId="0495BA7A" w14:textId="5A878251" w:rsidR="00977006" w:rsidRPr="00185EC9" w:rsidRDefault="009966AB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cumplir con las siguientes especificaciones de rendimiento: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rango de frecuencia del sistema en el eje debe ser de 35 Hz a 125 Hz (-10 dB) con el uso de ecualización activa recomendada.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 sensibilidad del altavoz debe ser de 90 dB SPL en un entorno de medio espacio y con voz con ecualización Bose y entrada de 1 W a 1 metro.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 clasificación de manejo de potencia a largo plazo debe ser de 300 W (metodología de prueba AES que utiliza ruido del sistema IEC de 2 horas de duración).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 salida continua máxima debe ser de 115 dB SPL y la salida pico máxima debe ser de 121 dB SPL.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patrón de cobertura nominal debe ser omnidireccional por debajo de 200 Hz.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br/>
      </w:r>
      <w:r>
        <w:rPr>
          <w:sz w:val="24"/>
          <w:szCs w:val="24"/>
          <w:color w:val="000000" w:themeColor="text1"/>
          <w:rFonts w:ascii="Gotham Book" w:hAnsi="Gotham Book"/>
        </w:rPr>
        <w:br/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estar fabricado con un </w:t>
      </w:r>
      <w:r>
        <w:rPr>
          <w:sz w:val="24"/>
          <w:szCs w:val="24"/>
          <w:rFonts w:ascii="Gotham Book" w:hAnsi="Gotham Book"/>
        </w:rPr>
        <w:t xml:space="preserve">compuesto de madera de alta densidad con una lámina de color sólido, resistente a la decoloración por rayos UV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cumplir con los siguientes estándares de seguridad: UL1480A.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transductores se deben colocar detrás de una rejilla de acero perforada con un acabado con recubrimiento de pintura en polvo que se conecta con un diseño resistente a la manipulación.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contener un sistema de montaje de soporte en U que se acople internamente.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rFonts w:ascii="Gotham Book" w:hAnsi="Gotham Book"/>
        </w:rPr>
        <w:t xml:space="preserve">El altavoz debe estar disponible con un acabado en color blanco o negro y debe ser posible pintarlo.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conectores de entrada deben ser un conector de 6 pines Euroblock con bucle pasante.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tener una impedancia nominal de 8 Ω y conectarse en paralelo con un transformador (rebajador) de voltaje de línea coincidente con un selector de nivel apropiado para regular varias salidas de 20, 40, 80, 150 W y bypass (8 Ω).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conexiones de entrada del altavoz deben permitir una conexión directa para amplificadores de 70 V, 100 V o de baja impedancia.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dimensiones de los altavoces deben ser de </w:t>
      </w:r>
      <w:r>
        <w:rPr>
          <w:sz w:val="24"/>
          <w:szCs w:val="24"/>
          <w:rFonts w:ascii="Gotham Book" w:hAnsi="Gotham Book"/>
        </w:rPr>
        <w:t xml:space="preserve">502 x 316 x 323 mm (19.8 x 12.5 x 12.7 pulgadas) y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el peso neto debe ser de 16.1 </w:t>
      </w:r>
      <w:r>
        <w:rPr>
          <w:sz w:val="24"/>
          <w:szCs w:val="24"/>
          <w:rFonts w:ascii="Gotham Book" w:hAnsi="Gotham Book"/>
        </w:rPr>
        <w:t xml:space="preserve">kg (35.5 lb)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</w:p>
    <w:p w14:paraId="3319671E" w14:textId="5CB08543" w:rsidR="00F838D1" w:rsidRDefault="00F838D1" w:rsidP="00F838D1">
      <w:pPr>
        <w:rPr>
          <w:sz w:val="24"/>
          <w:szCs w:val="24"/>
          <w:rFonts w:ascii="Gotham Book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La garantía debe ser válida por 5 años.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ser el</w:t>
      </w:r>
      <w:r>
        <w:rPr>
          <w:sz w:val="24"/>
          <w:szCs w:val="24"/>
          <w:rFonts w:ascii="Gotham Book" w:hAnsi="Gotham Book"/>
        </w:rPr>
        <w:t xml:space="preserve"> altavoz para montaje en superficie DesignMax DM10S-SUB.</w:t>
      </w:r>
    </w:p>
    <w:p w14:paraId="57518BDE" w14:textId="75601ADF" w:rsidR="00182923" w:rsidRPr="00F838D1" w:rsidRDefault="00182923" w:rsidP="00F838D1">
      <w:pPr>
        <w:rPr>
          <w:rFonts w:ascii="Gotham Book" w:hAnsi="Gotham Book" w:cs="Times New Roman"/>
          <w:color w:val="000000" w:themeColor="text1"/>
          <w:sz w:val="24"/>
          <w:szCs w:val="24"/>
        </w:rPr>
      </w:pPr>
    </w:p>
    <w:p w14:paraId="7095C48F" w14:textId="77777777" w:rsidR="00F838D1" w:rsidRPr="00F838D1" w:rsidRDefault="00F838D1" w:rsidP="00F838D1">
      <w:pPr>
        <w:rPr>
          <w:rFonts w:ascii="Gotham Book" w:hAnsi="Gotham Book" w:cs="Times New Roman"/>
          <w:color w:val="000000" w:themeColor="text1"/>
          <w:sz w:val="24"/>
          <w:szCs w:val="24"/>
        </w:rPr>
      </w:pPr>
    </w:p>
    <w:p w14:paraId="3CA299E9" w14:textId="77777777" w:rsidR="00E2513F" w:rsidRPr="00F838D1" w:rsidRDefault="00E2513F">
      <w:pPr>
        <w:rPr>
          <w:rFonts w:ascii="Gotham Book" w:hAnsi="Gotham Book"/>
        </w:rPr>
      </w:pPr>
    </w:p>
    <w:sectPr w:rsidR="00E2513F" w:rsidRPr="00F838D1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F7626" w14:textId="77777777" w:rsidR="005D4A86" w:rsidRDefault="005D4A86" w:rsidP="00B261DD">
      <w:pPr>
        <w:spacing w:after="0" w:line="240" w:lineRule="auto"/>
      </w:pPr>
      <w:r>
        <w:separator/>
      </w:r>
    </w:p>
  </w:endnote>
  <w:endnote w:type="continuationSeparator" w:id="0">
    <w:p w14:paraId="335E269E" w14:textId="77777777" w:rsidR="005D4A86" w:rsidRDefault="005D4A86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5B303" w14:textId="77777777" w:rsidR="005D4A86" w:rsidRDefault="005D4A86" w:rsidP="00B261DD">
      <w:pPr>
        <w:spacing w:after="0" w:line="240" w:lineRule="auto"/>
      </w:pPr>
      <w:r>
        <w:separator/>
      </w:r>
    </w:p>
  </w:footnote>
  <w:footnote w:type="continuationSeparator" w:id="0">
    <w:p w14:paraId="7293079A" w14:textId="77777777" w:rsidR="005D4A86" w:rsidRDefault="005D4A86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00DCB"/>
    <w:rsid w:val="0007660F"/>
    <w:rsid w:val="0014145C"/>
    <w:rsid w:val="00182923"/>
    <w:rsid w:val="00185EC9"/>
    <w:rsid w:val="001D18C1"/>
    <w:rsid w:val="00202B59"/>
    <w:rsid w:val="0023307C"/>
    <w:rsid w:val="0033573B"/>
    <w:rsid w:val="00385ACF"/>
    <w:rsid w:val="003E7753"/>
    <w:rsid w:val="0042553C"/>
    <w:rsid w:val="00433629"/>
    <w:rsid w:val="0049480F"/>
    <w:rsid w:val="004A35DE"/>
    <w:rsid w:val="005311E5"/>
    <w:rsid w:val="0056478A"/>
    <w:rsid w:val="005D4A86"/>
    <w:rsid w:val="005D5A04"/>
    <w:rsid w:val="00602D09"/>
    <w:rsid w:val="00610730"/>
    <w:rsid w:val="00684958"/>
    <w:rsid w:val="006863AC"/>
    <w:rsid w:val="006B0DC1"/>
    <w:rsid w:val="006F0E24"/>
    <w:rsid w:val="008A3533"/>
    <w:rsid w:val="008B082B"/>
    <w:rsid w:val="00916671"/>
    <w:rsid w:val="009519D3"/>
    <w:rsid w:val="00975F91"/>
    <w:rsid w:val="00977006"/>
    <w:rsid w:val="009817CB"/>
    <w:rsid w:val="009966AB"/>
    <w:rsid w:val="009B4354"/>
    <w:rsid w:val="009D251A"/>
    <w:rsid w:val="00A56581"/>
    <w:rsid w:val="00A73C16"/>
    <w:rsid w:val="00AC7511"/>
    <w:rsid w:val="00B03B5B"/>
    <w:rsid w:val="00B13EED"/>
    <w:rsid w:val="00B261DD"/>
    <w:rsid w:val="00B266F0"/>
    <w:rsid w:val="00B50AD5"/>
    <w:rsid w:val="00B85D89"/>
    <w:rsid w:val="00C3157D"/>
    <w:rsid w:val="00C46F74"/>
    <w:rsid w:val="00C538AC"/>
    <w:rsid w:val="00C96CFC"/>
    <w:rsid w:val="00D8380A"/>
    <w:rsid w:val="00D93BBA"/>
    <w:rsid w:val="00E2513F"/>
    <w:rsid w:val="00ED3F60"/>
    <w:rsid w:val="00F3731C"/>
    <w:rsid w:val="00F838D1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F856D-4C00-1542-881C-14C7A77224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3</cp:revision>
  <dcterms:created xsi:type="dcterms:W3CDTF">2021-06-04T16:11:00Z</dcterms:created>
  <dcterms:modified xsi:type="dcterms:W3CDTF">2021-06-04T16:11:00Z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