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03D4" w14:textId="770BF271" w:rsidR="005877A5" w:rsidRPr="00C13080" w:rsidRDefault="006B1BB4" w:rsidP="005877A5">
      <w:pPr>
        <w:rPr>
          <w:rFonts w:ascii="MYingHei_18030_C2-Bold" w:eastAsia="MYingHei_18030_C2-Bold" w:hAnsi="MYingHei_18030_C2-Bold" w:cs="MYingHei_18030_C2-Bold"/>
        </w:rPr>
      </w:pPr>
      <w:r w:rsidRPr="00C13080">
        <w:rPr>
          <w:b/>
          <w:bCs/>
        </w:rPr>
        <w:t>MB210-WR</w:t>
      </w:r>
      <w:r w:rsidR="005877A5" w:rsidRPr="00C13080">
        <w:rPr>
          <w:b/>
          <w:bCs/>
        </w:rPr>
        <w:t xml:space="preserve"> </w:t>
      </w:r>
      <w:proofErr w:type="spellStart"/>
      <w:r w:rsidR="00400B17" w:rsidRPr="00C13080">
        <w:rPr>
          <w:rFonts w:ascii="MYingHei_18030_C2-Bold" w:eastAsia="MYingHei_18030_C2-Bold" w:hAnsi="MYingHei_18030_C2-Bold" w:cs="MYingHei_18030_C2-Bold" w:hint="eastAsia"/>
        </w:rPr>
        <w:t>户外紧凑型低音箱</w:t>
      </w:r>
      <w:proofErr w:type="spellEnd"/>
    </w:p>
    <w:p w14:paraId="7787A4C5" w14:textId="77777777" w:rsidR="005877A5" w:rsidRPr="00C13080" w:rsidRDefault="005877A5" w:rsidP="005877A5">
      <w:pPr>
        <w:rPr>
          <w:rFonts w:ascii="MYingHei_18030_C2-Light" w:eastAsia="MYingHei_18030_C2-Light" w:hAnsi="MYingHei_18030_C2-Light" w:cs="MYingHei_18030_C2-Light"/>
          <w:sz w:val="20"/>
          <w:szCs w:val="20"/>
        </w:rPr>
      </w:pPr>
      <w:bookmarkStart w:id="0" w:name="OLE_LINK4"/>
      <w:proofErr w:type="spellStart"/>
      <w:r w:rsidRPr="00C13080">
        <w:rPr>
          <w:rFonts w:ascii="MYingHei_18030_C2-Light" w:eastAsia="MYingHei_18030_C2-Light" w:hAnsi="MYingHei_18030_C2-Light" w:cs="MS Mincho" w:hint="eastAsia"/>
          <w:sz w:val="20"/>
          <w:szCs w:val="20"/>
        </w:rPr>
        <w:t>供建筑</w:t>
      </w:r>
      <w:r w:rsidRPr="00C13080">
        <w:rPr>
          <w:rFonts w:ascii="MYingHei_18030_C2-Light" w:eastAsia="MYingHei_18030_C2-Light" w:hAnsi="MYingHei_18030_C2-Light" w:cs="PMingLiU" w:hint="eastAsia"/>
          <w:sz w:val="20"/>
          <w:szCs w:val="20"/>
        </w:rPr>
        <w:t>师和工程师阅读的产品说明</w:t>
      </w:r>
      <w:proofErr w:type="spellEnd"/>
    </w:p>
    <w:bookmarkEnd w:id="0"/>
    <w:p w14:paraId="29C901B8" w14:textId="77777777" w:rsidR="005877A5" w:rsidRPr="00C13080" w:rsidRDefault="005877A5" w:rsidP="005877A5">
      <w:pPr>
        <w:rPr>
          <w:rFonts w:ascii="MYingHei_18030_C2-Light" w:eastAsia="MYingHei_18030_C2-Light" w:hAnsi="MYingHei_18030_C2-Light" w:cs="MYingHei_18030_C2-Light"/>
          <w:sz w:val="20"/>
          <w:szCs w:val="20"/>
        </w:rPr>
      </w:pPr>
      <w:r w:rsidRPr="00C13080">
        <w:rPr>
          <w:sz w:val="20"/>
          <w:szCs w:val="20"/>
        </w:rPr>
        <w:t xml:space="preserve">2023 </w:t>
      </w:r>
      <w:r w:rsidRPr="00C13080">
        <w:rPr>
          <w:rFonts w:ascii="MYingHei_18030_C2-Light" w:eastAsia="MYingHei_18030_C2-Light" w:hAnsi="MYingHei_18030_C2-Light" w:cs="MS Mincho" w:hint="eastAsia"/>
          <w:sz w:val="20"/>
          <w:szCs w:val="20"/>
        </w:rPr>
        <w:t>年</w:t>
      </w:r>
      <w:r w:rsidRPr="00C13080">
        <w:rPr>
          <w:sz w:val="20"/>
          <w:szCs w:val="20"/>
        </w:rPr>
        <w:t xml:space="preserve"> 7 </w:t>
      </w:r>
      <w:r w:rsidRPr="00C13080">
        <w:rPr>
          <w:rFonts w:ascii="MYingHei_18030_C2-Light" w:eastAsia="MYingHei_18030_C2-Light" w:hAnsi="MYingHei_18030_C2-Light" w:cs="MS Mincho" w:hint="eastAsia"/>
          <w:sz w:val="20"/>
          <w:szCs w:val="20"/>
        </w:rPr>
        <w:t>月</w:t>
      </w:r>
    </w:p>
    <w:p w14:paraId="50AC7035" w14:textId="497BF2F3" w:rsidR="005C7D7A" w:rsidRPr="00C13080" w:rsidRDefault="005C7D7A" w:rsidP="005C7D7A">
      <w:pPr>
        <w:rPr>
          <w:rFonts w:ascii="MYingHei_18030_C2-Light" w:eastAsia="MYingHei_18030_C2-Light" w:hAnsi="MYingHei_18030_C2-Light" w:cs="PMingLiU"/>
        </w:rPr>
      </w:pPr>
      <w:r w:rsidRPr="00C13080">
        <w:rPr>
          <w:rFonts w:ascii="MYingHei_18030_C2-Light" w:eastAsia="MYingHei_18030_C2-Light" w:hAnsi="MYingHei_18030_C2-Light" w:cs="PMingLiU" w:hint="eastAsia"/>
        </w:rPr>
        <w:t>户外紧凑型低音箱扬声器包含两</w:t>
      </w:r>
      <w:r w:rsidR="00E17BD2" w:rsidRPr="00C13080">
        <w:rPr>
          <w:rFonts w:ascii="MYingHei_18030_C2-Light" w:eastAsia="MYingHei_18030_C2-Light" w:hAnsi="MYingHei_18030_C2-Light" w:cs="PMingLiU" w:hint="eastAsia"/>
        </w:rPr>
        <w:t>（</w:t>
      </w:r>
      <w:r w:rsidRPr="00C13080">
        <w:t>2</w:t>
      </w:r>
      <w:r w:rsidR="00731A66" w:rsidRPr="00C13080">
        <w:rPr>
          <w:rFonts w:ascii="MYingHei_18030_C2-Light" w:eastAsia="MYingHei_18030_C2-Light" w:hAnsi="MYingHei_18030_C2-Light" w:cs="MS Mincho" w:hint="eastAsia"/>
        </w:rPr>
        <w:t>）</w:t>
      </w:r>
      <w:r w:rsidRPr="00C13080">
        <w:rPr>
          <w:rFonts w:ascii="MYingHei_18030_C2-Light" w:eastAsia="MYingHei_18030_C2-Light" w:hAnsi="MYingHei_18030_C2-Light" w:cs="MS Mincho" w:hint="eastAsia"/>
        </w:rPr>
        <w:t>个</w:t>
      </w:r>
      <w:r w:rsidRPr="00C13080">
        <w:t xml:space="preserve"> 10</w:t>
      </w:r>
      <w:r w:rsidRPr="00C13080">
        <w:t> </w:t>
      </w:r>
      <w:proofErr w:type="spellStart"/>
      <w:r w:rsidRPr="00C13080">
        <w:rPr>
          <w:rFonts w:ascii="MYingHei_18030_C2-Light" w:eastAsia="MYingHei_18030_C2-Light" w:hAnsi="MYingHei_18030_C2-Light" w:cs="MS Mincho" w:hint="eastAsia"/>
        </w:rPr>
        <w:t>英寸</w:t>
      </w:r>
      <w:r w:rsidRPr="00C13080">
        <w:rPr>
          <w:rFonts w:ascii="MYingHei_18030_C2-Light" w:eastAsia="MYingHei_18030_C2-Light" w:hAnsi="MYingHei_18030_C2-Light" w:cs="PMingLiU" w:hint="eastAsia"/>
        </w:rPr>
        <w:t>锥形扬声器单元，纸盆可支持大位移振动，旨在优化</w:t>
      </w:r>
      <w:proofErr w:type="spellEnd"/>
      <w:r w:rsidRPr="00C13080">
        <w:t xml:space="preserve"> 300</w:t>
      </w:r>
      <w:r w:rsidRPr="00C13080">
        <w:t> </w:t>
      </w:r>
      <w:r w:rsidRPr="00C13080">
        <w:t xml:space="preserve">Hz </w:t>
      </w:r>
      <w:proofErr w:type="spellStart"/>
      <w:r w:rsidRPr="00C13080">
        <w:rPr>
          <w:rFonts w:ascii="MYingHei_18030_C2-Light" w:eastAsia="MYingHei_18030_C2-Light" w:hAnsi="MYingHei_18030_C2-Light" w:cs="MS Mincho" w:hint="eastAsia"/>
        </w:rPr>
        <w:t>以下的</w:t>
      </w:r>
      <w:r w:rsidRPr="00C13080">
        <w:rPr>
          <w:rFonts w:ascii="MYingHei_18030_C2-Light" w:eastAsia="MYingHei_18030_C2-Light" w:hAnsi="MYingHei_18030_C2-Light" w:cs="PMingLiU" w:hint="eastAsia"/>
        </w:rPr>
        <w:t>频率响应</w:t>
      </w:r>
      <w:proofErr w:type="spellEnd"/>
      <w:r w:rsidRPr="00C13080">
        <w:rPr>
          <w:rFonts w:ascii="MYingHei_18030_C2-Light" w:eastAsia="MYingHei_18030_C2-Light" w:hAnsi="MYingHei_18030_C2-Light" w:cs="PMingLiU" w:hint="eastAsia"/>
        </w:rPr>
        <w:t>。</w:t>
      </w:r>
    </w:p>
    <w:p w14:paraId="0DE802C0" w14:textId="31C46993" w:rsidR="005C7D7A" w:rsidRPr="00C13080" w:rsidRDefault="005C7D7A" w:rsidP="005C7D7A">
      <w:pPr>
        <w:rPr>
          <w:rFonts w:ascii="MYingHei_18030_C2-Light" w:eastAsia="MYingHei_18030_C2-Light" w:hAnsi="MYingHei_18030_C2-Light" w:cs="PMingLiU"/>
          <w:spacing w:val="8"/>
        </w:rPr>
      </w:pPr>
      <w:proofErr w:type="spellStart"/>
      <w:r w:rsidRPr="00C13080">
        <w:rPr>
          <w:rFonts w:ascii="MYingHei_18030_C2-Light" w:eastAsia="MYingHei_18030_C2-Light" w:hAnsi="MYingHei_18030_C2-Light" w:cs="PMingLiU" w:hint="eastAsia"/>
          <w:spacing w:val="8"/>
        </w:rPr>
        <w:t>扬声器符合以下性能规格：使用推荐的均衡器预设，轴向系统频率范围为</w:t>
      </w:r>
      <w:proofErr w:type="spellEnd"/>
      <w:r w:rsidRPr="00C13080">
        <w:rPr>
          <w:spacing w:val="8"/>
        </w:rPr>
        <w:t xml:space="preserve"> 37</w:t>
      </w:r>
      <w:r w:rsidRPr="00C13080">
        <w:rPr>
          <w:spacing w:val="8"/>
        </w:rPr>
        <w:t> </w:t>
      </w:r>
      <w:r w:rsidRPr="00C13080">
        <w:rPr>
          <w:spacing w:val="8"/>
        </w:rPr>
        <w:t xml:space="preserve">Hz </w:t>
      </w:r>
      <w:r w:rsidRPr="00C13080">
        <w:rPr>
          <w:rFonts w:ascii="MYingHei_18030_C2-Light" w:eastAsia="MYingHei_18030_C2-Light" w:hAnsi="MYingHei_18030_C2-Light" w:cs="MS Mincho" w:hint="eastAsia"/>
          <w:spacing w:val="8"/>
        </w:rPr>
        <w:t>至</w:t>
      </w:r>
      <w:r w:rsidRPr="00C13080">
        <w:rPr>
          <w:spacing w:val="8"/>
        </w:rPr>
        <w:t xml:space="preserve"> 270</w:t>
      </w:r>
      <w:r w:rsidRPr="00C13080">
        <w:rPr>
          <w:spacing w:val="8"/>
        </w:rPr>
        <w:t> </w:t>
      </w:r>
      <w:r w:rsidRPr="00C13080">
        <w:rPr>
          <w:spacing w:val="8"/>
        </w:rPr>
        <w:t>Hz</w:t>
      </w:r>
      <w:r w:rsidR="00E17BD2" w:rsidRPr="00C13080">
        <w:rPr>
          <w:rFonts w:ascii="MYingHei_18030_C2-Light" w:eastAsia="MYingHei_18030_C2-Light" w:hAnsi="MYingHei_18030_C2-Light" w:cs="PMingLiU" w:hint="eastAsia"/>
          <w:spacing w:val="8"/>
        </w:rPr>
        <w:t>（</w:t>
      </w:r>
      <w:r w:rsidRPr="00C13080">
        <w:rPr>
          <w:spacing w:val="8"/>
        </w:rPr>
        <w:t>-10</w:t>
      </w:r>
      <w:r w:rsidRPr="00C13080">
        <w:rPr>
          <w:spacing w:val="8"/>
        </w:rPr>
        <w:t> </w:t>
      </w:r>
      <w:r w:rsidRPr="00C13080">
        <w:rPr>
          <w:spacing w:val="8"/>
        </w:rPr>
        <w:t>dB</w:t>
      </w:r>
      <w:r w:rsidR="00731A66" w:rsidRPr="00C13080">
        <w:rPr>
          <w:rFonts w:ascii="MYingHei_18030_C2-Light" w:eastAsia="MYingHei_18030_C2-Light" w:hAnsi="MYingHei_18030_C2-Light" w:cs="MS Mincho" w:hint="eastAsia"/>
          <w:spacing w:val="8"/>
        </w:rPr>
        <w:t>）</w:t>
      </w:r>
      <w:r w:rsidRPr="00C13080">
        <w:rPr>
          <w:rFonts w:ascii="MYingHei_18030_C2-Light" w:eastAsia="MYingHei_18030_C2-Light" w:hAnsi="MYingHei_18030_C2-Light" w:cs="MS Mincho" w:hint="eastAsia"/>
          <w:spacing w:val="8"/>
        </w:rPr>
        <w:t>。</w:t>
      </w:r>
      <w:proofErr w:type="spellStart"/>
      <w:r w:rsidRPr="00C13080">
        <w:rPr>
          <w:rFonts w:ascii="MYingHei_18030_C2-Light" w:eastAsia="MYingHei_18030_C2-Light" w:hAnsi="MYingHei_18030_C2-Light" w:cs="MS Mincho" w:hint="eastAsia"/>
          <w:spacing w:val="8"/>
        </w:rPr>
        <w:t>使用推荐的均衡器，</w:t>
      </w:r>
      <w:r w:rsidRPr="00C13080">
        <w:rPr>
          <w:rFonts w:ascii="MYingHei_18030_C2-Light" w:eastAsia="MYingHei_18030_C2-Light" w:hAnsi="MYingHei_18030_C2-Light" w:cs="PMingLiU" w:hint="eastAsia"/>
          <w:spacing w:val="8"/>
        </w:rPr>
        <w:t>输入功率为</w:t>
      </w:r>
      <w:proofErr w:type="spellEnd"/>
      <w:r w:rsidRPr="00C13080">
        <w:rPr>
          <w:spacing w:val="8"/>
        </w:rPr>
        <w:t xml:space="preserve"> 1</w:t>
      </w:r>
      <w:r w:rsidRPr="00C13080">
        <w:rPr>
          <w:spacing w:val="8"/>
        </w:rPr>
        <w:t> </w:t>
      </w:r>
      <w:r w:rsidRPr="00C13080">
        <w:rPr>
          <w:spacing w:val="8"/>
        </w:rPr>
        <w:t xml:space="preserve">W </w:t>
      </w:r>
      <w:proofErr w:type="spellStart"/>
      <w:r w:rsidRPr="00C13080">
        <w:rPr>
          <w:rFonts w:ascii="MYingHei_18030_C2-Light" w:eastAsia="MYingHei_18030_C2-Light" w:hAnsi="MYingHei_18030_C2-Light" w:cs="MS Mincho" w:hint="eastAsia"/>
          <w:spacing w:val="8"/>
        </w:rPr>
        <w:t>的情况下，在自由</w:t>
      </w:r>
      <w:r w:rsidRPr="00C13080">
        <w:rPr>
          <w:rFonts w:ascii="MYingHei_18030_C2-Light" w:eastAsia="MYingHei_18030_C2-Light" w:hAnsi="MYingHei_18030_C2-Light" w:cs="PMingLiU" w:hint="eastAsia"/>
          <w:spacing w:val="8"/>
        </w:rPr>
        <w:t>场中，系统灵敏度为</w:t>
      </w:r>
      <w:proofErr w:type="spellEnd"/>
      <w:r w:rsidRPr="00C13080">
        <w:rPr>
          <w:spacing w:val="8"/>
        </w:rPr>
        <w:t xml:space="preserve"> 90</w:t>
      </w:r>
      <w:r w:rsidRPr="00C13080">
        <w:rPr>
          <w:spacing w:val="8"/>
        </w:rPr>
        <w:t> </w:t>
      </w:r>
      <w:r w:rsidRPr="00C13080">
        <w:rPr>
          <w:spacing w:val="8"/>
        </w:rPr>
        <w:t xml:space="preserve">dB </w:t>
      </w:r>
      <w:proofErr w:type="spellStart"/>
      <w:r w:rsidRPr="00C13080">
        <w:rPr>
          <w:spacing w:val="8"/>
        </w:rPr>
        <w:t>SPL</w:t>
      </w:r>
      <w:proofErr w:type="spellEnd"/>
      <w:r w:rsidRPr="00C13080">
        <w:rPr>
          <w:rFonts w:ascii="MYingHei_18030_C2-Light" w:eastAsia="MYingHei_18030_C2-Light" w:hAnsi="MYingHei_18030_C2-Light" w:cs="MS Mincho" w:hint="eastAsia"/>
          <w:spacing w:val="8"/>
        </w:rPr>
        <w:t>，</w:t>
      </w:r>
      <w:proofErr w:type="spellStart"/>
      <w:r w:rsidRPr="00C13080">
        <w:rPr>
          <w:rFonts w:ascii="MYingHei_18030_C2-Light" w:eastAsia="MYingHei_18030_C2-Light" w:hAnsi="MYingHei_18030_C2-Light" w:cs="MS Mincho" w:hint="eastAsia"/>
          <w:spacing w:val="8"/>
        </w:rPr>
        <w:t>并且</w:t>
      </w:r>
      <w:r w:rsidRPr="00C13080">
        <w:rPr>
          <w:rFonts w:ascii="MYingHei_18030_C2-Light" w:eastAsia="MYingHei_18030_C2-Light" w:hAnsi="MYingHei_18030_C2-Light" w:cs="PMingLiU" w:hint="eastAsia"/>
          <w:spacing w:val="8"/>
        </w:rPr>
        <w:t>扬声器能够在轴上</w:t>
      </w:r>
      <w:proofErr w:type="spellEnd"/>
      <w:r w:rsidRPr="00C13080">
        <w:rPr>
          <w:spacing w:val="8"/>
        </w:rPr>
        <w:t xml:space="preserve"> 1</w:t>
      </w:r>
      <w:r w:rsidRPr="00C13080">
        <w:rPr>
          <w:spacing w:val="8"/>
        </w:rPr>
        <w:t> </w:t>
      </w:r>
      <w:proofErr w:type="spellStart"/>
      <w:r w:rsidRPr="00C13080">
        <w:rPr>
          <w:rFonts w:ascii="MYingHei_18030_C2-Light" w:eastAsia="MYingHei_18030_C2-Light" w:hAnsi="MYingHei_18030_C2-Light" w:cs="MS Mincho" w:hint="eastAsia"/>
          <w:spacing w:val="8"/>
        </w:rPr>
        <w:t>米</w:t>
      </w:r>
      <w:r w:rsidRPr="00C13080">
        <w:rPr>
          <w:rFonts w:ascii="MYingHei_18030_C2-Light" w:eastAsia="MYingHei_18030_C2-Light" w:hAnsi="MYingHei_18030_C2-Light" w:cs="PMingLiU" w:hint="eastAsia"/>
          <w:spacing w:val="8"/>
        </w:rPr>
        <w:t>处产生</w:t>
      </w:r>
      <w:proofErr w:type="spellEnd"/>
      <w:r w:rsidRPr="00C13080">
        <w:rPr>
          <w:spacing w:val="8"/>
        </w:rPr>
        <w:t xml:space="preserve"> 123</w:t>
      </w:r>
      <w:r w:rsidRPr="00C13080">
        <w:rPr>
          <w:spacing w:val="8"/>
        </w:rPr>
        <w:t> </w:t>
      </w:r>
      <w:r w:rsidRPr="00C13080">
        <w:rPr>
          <w:spacing w:val="8"/>
        </w:rPr>
        <w:t xml:space="preserve">dB SPL </w:t>
      </w:r>
      <w:proofErr w:type="spellStart"/>
      <w:r w:rsidRPr="00C13080">
        <w:rPr>
          <w:rFonts w:ascii="MYingHei_18030_C2-Light" w:eastAsia="MYingHei_18030_C2-Light" w:hAnsi="MYingHei_18030_C2-Light" w:cs="MS Mincho" w:hint="eastAsia"/>
          <w:spacing w:val="8"/>
        </w:rPr>
        <w:t>的峰</w:t>
      </w:r>
      <w:r w:rsidRPr="00C13080">
        <w:rPr>
          <w:rFonts w:ascii="MYingHei_18030_C2-Light" w:eastAsia="MYingHei_18030_C2-Light" w:hAnsi="MYingHei_18030_C2-Light" w:cs="PMingLiU" w:hint="eastAsia"/>
          <w:spacing w:val="8"/>
        </w:rPr>
        <w:t>值输出。声学半空间负载（地面堆叠位置</w:t>
      </w:r>
      <w:proofErr w:type="spellEnd"/>
      <w:r w:rsidRPr="00C13080">
        <w:rPr>
          <w:rFonts w:ascii="MYingHei_18030_C2-Light" w:eastAsia="MYingHei_18030_C2-Light" w:hAnsi="MYingHei_18030_C2-Light" w:cs="PMingLiU" w:hint="eastAsia"/>
          <w:spacing w:val="8"/>
        </w:rPr>
        <w:t>），</w:t>
      </w:r>
      <w:proofErr w:type="spellStart"/>
      <w:r w:rsidRPr="00C13080">
        <w:rPr>
          <w:rFonts w:ascii="MYingHei_18030_C2-Light" w:eastAsia="MYingHei_18030_C2-Light" w:hAnsi="MYingHei_18030_C2-Light" w:cs="PMingLiU" w:hint="eastAsia"/>
          <w:spacing w:val="8"/>
        </w:rPr>
        <w:t>使用推荐的均衡器，输入功率为</w:t>
      </w:r>
      <w:proofErr w:type="spellEnd"/>
      <w:r w:rsidRPr="00C13080">
        <w:rPr>
          <w:spacing w:val="8"/>
        </w:rPr>
        <w:t xml:space="preserve"> 1</w:t>
      </w:r>
      <w:r w:rsidRPr="00C13080">
        <w:rPr>
          <w:spacing w:val="8"/>
        </w:rPr>
        <w:t> </w:t>
      </w:r>
      <w:r w:rsidRPr="00C13080">
        <w:rPr>
          <w:spacing w:val="8"/>
        </w:rPr>
        <w:t xml:space="preserve">W </w:t>
      </w:r>
      <w:proofErr w:type="spellStart"/>
      <w:r w:rsidRPr="00C13080">
        <w:rPr>
          <w:rFonts w:ascii="MYingHei_18030_C2-Light" w:eastAsia="MYingHei_18030_C2-Light" w:hAnsi="MYingHei_18030_C2-Light" w:cs="MS Mincho" w:hint="eastAsia"/>
          <w:spacing w:val="8"/>
        </w:rPr>
        <w:t>的情况下，在自由</w:t>
      </w:r>
      <w:r w:rsidRPr="00C13080">
        <w:rPr>
          <w:rFonts w:ascii="MYingHei_18030_C2-Light" w:eastAsia="MYingHei_18030_C2-Light" w:hAnsi="MYingHei_18030_C2-Light" w:cs="PMingLiU" w:hint="eastAsia"/>
          <w:spacing w:val="8"/>
        </w:rPr>
        <w:t>场中，系统灵敏度应为</w:t>
      </w:r>
      <w:proofErr w:type="spellEnd"/>
      <w:r w:rsidRPr="00C13080">
        <w:rPr>
          <w:spacing w:val="8"/>
        </w:rPr>
        <w:t xml:space="preserve"> 96</w:t>
      </w:r>
      <w:r w:rsidRPr="00C13080">
        <w:rPr>
          <w:spacing w:val="8"/>
        </w:rPr>
        <w:t> </w:t>
      </w:r>
      <w:r w:rsidRPr="00C13080">
        <w:rPr>
          <w:spacing w:val="8"/>
        </w:rPr>
        <w:t xml:space="preserve">dB </w:t>
      </w:r>
      <w:proofErr w:type="spellStart"/>
      <w:r w:rsidRPr="00C13080">
        <w:rPr>
          <w:spacing w:val="8"/>
        </w:rPr>
        <w:t>SPL</w:t>
      </w:r>
      <w:proofErr w:type="spellEnd"/>
      <w:r w:rsidRPr="00C13080">
        <w:rPr>
          <w:rFonts w:ascii="MYingHei_18030_C2-Light" w:eastAsia="MYingHei_18030_C2-Light" w:hAnsi="MYingHei_18030_C2-Light" w:cs="MS Mincho" w:hint="eastAsia"/>
          <w:spacing w:val="8"/>
        </w:rPr>
        <w:t>，</w:t>
      </w:r>
      <w:proofErr w:type="spellStart"/>
      <w:r w:rsidRPr="00C13080">
        <w:rPr>
          <w:rFonts w:ascii="MYingHei_18030_C2-Light" w:eastAsia="MYingHei_18030_C2-Light" w:hAnsi="MYingHei_18030_C2-Light" w:cs="MS Mincho" w:hint="eastAsia"/>
          <w:spacing w:val="8"/>
        </w:rPr>
        <w:t>并且</w:t>
      </w:r>
      <w:r w:rsidRPr="00C13080">
        <w:rPr>
          <w:rFonts w:ascii="MYingHei_18030_C2-Light" w:eastAsia="MYingHei_18030_C2-Light" w:hAnsi="MYingHei_18030_C2-Light" w:cs="PMingLiU" w:hint="eastAsia"/>
          <w:spacing w:val="8"/>
        </w:rPr>
        <w:t>扬声器能够在轴上</w:t>
      </w:r>
      <w:proofErr w:type="spellEnd"/>
      <w:r w:rsidRPr="00C13080">
        <w:rPr>
          <w:spacing w:val="8"/>
        </w:rPr>
        <w:t xml:space="preserve"> 1</w:t>
      </w:r>
      <w:r w:rsidRPr="00C13080">
        <w:rPr>
          <w:spacing w:val="8"/>
        </w:rPr>
        <w:t> </w:t>
      </w:r>
      <w:proofErr w:type="spellStart"/>
      <w:r w:rsidRPr="00C13080">
        <w:rPr>
          <w:rFonts w:ascii="MYingHei_18030_C2-Light" w:eastAsia="MYingHei_18030_C2-Light" w:hAnsi="MYingHei_18030_C2-Light" w:cs="MS Mincho" w:hint="eastAsia"/>
          <w:spacing w:val="8"/>
        </w:rPr>
        <w:t>米</w:t>
      </w:r>
      <w:r w:rsidRPr="00C13080">
        <w:rPr>
          <w:rFonts w:ascii="MYingHei_18030_C2-Light" w:eastAsia="MYingHei_18030_C2-Light" w:hAnsi="MYingHei_18030_C2-Light" w:cs="PMingLiU" w:hint="eastAsia"/>
          <w:spacing w:val="8"/>
        </w:rPr>
        <w:t>处产生</w:t>
      </w:r>
      <w:proofErr w:type="spellEnd"/>
      <w:r w:rsidRPr="00C13080">
        <w:rPr>
          <w:spacing w:val="8"/>
        </w:rPr>
        <w:t xml:space="preserve"> 129</w:t>
      </w:r>
      <w:r w:rsidRPr="00C13080">
        <w:rPr>
          <w:spacing w:val="8"/>
        </w:rPr>
        <w:t> </w:t>
      </w:r>
      <w:r w:rsidRPr="00C13080">
        <w:rPr>
          <w:spacing w:val="8"/>
        </w:rPr>
        <w:t xml:space="preserve">dB SPL </w:t>
      </w:r>
      <w:proofErr w:type="spellStart"/>
      <w:r w:rsidRPr="00C13080">
        <w:rPr>
          <w:rFonts w:ascii="MYingHei_18030_C2-Light" w:eastAsia="MYingHei_18030_C2-Light" w:hAnsi="MYingHei_18030_C2-Light" w:cs="MS Mincho" w:hint="eastAsia"/>
          <w:spacing w:val="8"/>
        </w:rPr>
        <w:t>的峰</w:t>
      </w:r>
      <w:r w:rsidRPr="00C13080">
        <w:rPr>
          <w:rFonts w:ascii="MYingHei_18030_C2-Light" w:eastAsia="MYingHei_18030_C2-Light" w:hAnsi="MYingHei_18030_C2-Light" w:cs="PMingLiU" w:hint="eastAsia"/>
          <w:spacing w:val="8"/>
        </w:rPr>
        <w:t>值输出。系统额定长时功率为</w:t>
      </w:r>
      <w:proofErr w:type="spellEnd"/>
      <w:r w:rsidRPr="00C13080">
        <w:rPr>
          <w:spacing w:val="8"/>
        </w:rPr>
        <w:t xml:space="preserve"> 500</w:t>
      </w:r>
      <w:r w:rsidRPr="00C13080">
        <w:rPr>
          <w:spacing w:val="8"/>
        </w:rPr>
        <w:t> </w:t>
      </w:r>
      <w:proofErr w:type="spellStart"/>
      <w:r w:rsidRPr="00C13080">
        <w:rPr>
          <w:spacing w:val="8"/>
        </w:rPr>
        <w:t>W</w:t>
      </w:r>
      <w:r w:rsidRPr="00C13080">
        <w:rPr>
          <w:rFonts w:ascii="MYingHei_18030_C2-Light" w:eastAsia="MYingHei_18030_C2-Light" w:hAnsi="MYingHei_18030_C2-Light" w:cs="MS Mincho" w:hint="eastAsia"/>
          <w:spacing w:val="8"/>
        </w:rPr>
        <w:t>，</w:t>
      </w:r>
      <w:r w:rsidRPr="00C13080">
        <w:rPr>
          <w:rFonts w:ascii="MYingHei_18030_C2-Light" w:eastAsia="MYingHei_18030_C2-Light" w:hAnsi="MYingHei_18030_C2-Light" w:cs="PMingLiU" w:hint="eastAsia"/>
          <w:spacing w:val="8"/>
        </w:rPr>
        <w:t>额定输入阻抗为</w:t>
      </w:r>
      <w:proofErr w:type="spellEnd"/>
      <w:r w:rsidRPr="00C13080">
        <w:rPr>
          <w:spacing w:val="8"/>
        </w:rPr>
        <w:t xml:space="preserve"> 8</w:t>
      </w:r>
      <w:r w:rsidRPr="00C13080">
        <w:rPr>
          <w:spacing w:val="8"/>
        </w:rPr>
        <w:t> </w:t>
      </w:r>
      <w:proofErr w:type="spellStart"/>
      <w:r w:rsidRPr="00C13080">
        <w:rPr>
          <w:rFonts w:ascii="MYingHei_18030_C2-Light" w:eastAsia="MYingHei_18030_C2-Light" w:hAnsi="MYingHei_18030_C2-Light" w:cs="MS Mincho" w:hint="eastAsia"/>
          <w:spacing w:val="8"/>
        </w:rPr>
        <w:t>欧姆。以上功率</w:t>
      </w:r>
      <w:r w:rsidRPr="00C13080">
        <w:rPr>
          <w:rFonts w:ascii="MYingHei_18030_C2-Light" w:eastAsia="MYingHei_18030_C2-Light" w:hAnsi="MYingHei_18030_C2-Light" w:cs="PMingLiU" w:hint="eastAsia"/>
          <w:spacing w:val="8"/>
        </w:rPr>
        <w:t>测试条件为：使用</w:t>
      </w:r>
      <w:proofErr w:type="spellEnd"/>
      <w:r w:rsidRPr="00C13080">
        <w:rPr>
          <w:spacing w:val="8"/>
        </w:rPr>
        <w:t xml:space="preserve"> IEC 268-5 </w:t>
      </w:r>
      <w:r w:rsidRPr="00C13080">
        <w:rPr>
          <w:rFonts w:ascii="MYingHei_18030_C2-Light" w:eastAsia="MYingHei_18030_C2-Light" w:hAnsi="MYingHei_18030_C2-Light" w:cs="MS Mincho" w:hint="eastAsia"/>
          <w:spacing w:val="8"/>
        </w:rPr>
        <w:t>粉</w:t>
      </w:r>
      <w:r w:rsidRPr="00C13080">
        <w:rPr>
          <w:rFonts w:ascii="MYingHei_18030_C2-Light" w:eastAsia="MYingHei_18030_C2-Light" w:hAnsi="MYingHei_18030_C2-Light" w:cs="PMingLiU" w:hint="eastAsia"/>
          <w:spacing w:val="8"/>
        </w:rPr>
        <w:t>红噪声、</w:t>
      </w:r>
      <w:r w:rsidRPr="00C13080">
        <w:rPr>
          <w:spacing w:val="8"/>
        </w:rPr>
        <w:t xml:space="preserve">6-dB </w:t>
      </w:r>
      <w:proofErr w:type="spellStart"/>
      <w:r w:rsidRPr="00C13080">
        <w:rPr>
          <w:rFonts w:ascii="MYingHei_18030_C2-Light" w:eastAsia="MYingHei_18030_C2-Light" w:hAnsi="MYingHei_18030_C2-Light" w:cs="MS Mincho" w:hint="eastAsia"/>
          <w:spacing w:val="8"/>
        </w:rPr>
        <w:t>峰</w:t>
      </w:r>
      <w:r w:rsidRPr="00C13080">
        <w:rPr>
          <w:rFonts w:ascii="MYingHei_18030_C2-Light" w:eastAsia="MYingHei_18030_C2-Light" w:hAnsi="MYingHei_18030_C2-Light" w:cs="PMingLiU" w:hint="eastAsia"/>
          <w:spacing w:val="8"/>
        </w:rPr>
        <w:t>值因数、推荐的</w:t>
      </w:r>
      <w:proofErr w:type="spellEnd"/>
      <w:r w:rsidRPr="00C13080">
        <w:rPr>
          <w:spacing w:val="8"/>
        </w:rPr>
        <w:t xml:space="preserve"> EQ </w:t>
      </w:r>
      <w:proofErr w:type="spellStart"/>
      <w:r w:rsidRPr="00C13080">
        <w:rPr>
          <w:rFonts w:ascii="MYingHei_18030_C2-Light" w:eastAsia="MYingHei_18030_C2-Light" w:hAnsi="MYingHei_18030_C2-Light" w:cs="PMingLiU" w:hint="eastAsia"/>
          <w:spacing w:val="8"/>
        </w:rPr>
        <w:t>预设，测试</w:t>
      </w:r>
      <w:proofErr w:type="spellEnd"/>
      <w:r w:rsidRPr="00C13080">
        <w:rPr>
          <w:spacing w:val="8"/>
        </w:rPr>
        <w:t xml:space="preserve"> 500</w:t>
      </w:r>
      <w:r w:rsidRPr="00C13080">
        <w:rPr>
          <w:spacing w:val="8"/>
        </w:rPr>
        <w:t> </w:t>
      </w:r>
      <w:proofErr w:type="spellStart"/>
      <w:r w:rsidRPr="00C13080">
        <w:rPr>
          <w:rFonts w:ascii="MYingHei_18030_C2-Light" w:eastAsia="MYingHei_18030_C2-Light" w:hAnsi="MYingHei_18030_C2-Light" w:cs="MS Mincho" w:hint="eastAsia"/>
          <w:spacing w:val="8"/>
        </w:rPr>
        <w:t>小</w:t>
      </w:r>
      <w:r w:rsidRPr="00C13080">
        <w:rPr>
          <w:rFonts w:ascii="MYingHei_18030_C2-Light" w:eastAsia="MYingHei_18030_C2-Light" w:hAnsi="MYingHei_18030_C2-Light" w:cs="PMingLiU" w:hint="eastAsia"/>
          <w:spacing w:val="8"/>
        </w:rPr>
        <w:t>时</w:t>
      </w:r>
      <w:proofErr w:type="spellEnd"/>
      <w:r w:rsidRPr="00C13080">
        <w:rPr>
          <w:rFonts w:ascii="MYingHei_18030_C2-Light" w:eastAsia="MYingHei_18030_C2-Light" w:hAnsi="MYingHei_18030_C2-Light" w:cs="PMingLiU" w:hint="eastAsia"/>
          <w:spacing w:val="8"/>
        </w:rPr>
        <w:t>。</w:t>
      </w:r>
    </w:p>
    <w:p w14:paraId="5B50BC36" w14:textId="29A075CB" w:rsidR="005C7D7A" w:rsidRPr="00C13080" w:rsidRDefault="005C7D7A" w:rsidP="005C7D7A">
      <w:pPr>
        <w:rPr>
          <w:rFonts w:ascii="MYingHei_18030_C2-Light" w:eastAsia="MYingHei_18030_C2-Light" w:hAnsi="MYingHei_18030_C2-Light" w:cs="MS Mincho"/>
          <w:spacing w:val="-2"/>
        </w:rPr>
      </w:pPr>
      <w:r w:rsidRPr="00C13080">
        <w:rPr>
          <w:rFonts w:ascii="MYingHei_18030_C2-Light" w:eastAsia="MYingHei_18030_C2-Light" w:hAnsi="MYingHei_18030_C2-Light" w:cs="PMingLiU" w:hint="eastAsia"/>
          <w:spacing w:val="-2"/>
        </w:rPr>
        <w:t>扬声器采用户外级别胶合板材料制成，并由双组份喷涂聚酯工业涂层保护。提供三层不锈钢粉</w:t>
      </w:r>
      <w:r w:rsidRPr="00C13080">
        <w:rPr>
          <w:rFonts w:ascii="MYingHei_18030_C2-Light" w:eastAsia="MYingHei_18030_C2-Light" w:hAnsi="MYingHei_18030_C2-Light" w:cs="MS Mincho" w:hint="eastAsia"/>
          <w:spacing w:val="-2"/>
        </w:rPr>
        <w:t>末涂</w:t>
      </w:r>
      <w:r w:rsidRPr="00C13080">
        <w:rPr>
          <w:rFonts w:ascii="MYingHei_18030_C2-Light" w:eastAsia="MYingHei_18030_C2-Light" w:hAnsi="MYingHei_18030_C2-Light" w:cs="PMingLiU" w:hint="eastAsia"/>
          <w:spacing w:val="-2"/>
        </w:rPr>
        <w:t>层网罩、低音纸盆防水涂层和模塑输入防护罩，符合</w:t>
      </w:r>
      <w:r w:rsidRPr="00C13080">
        <w:rPr>
          <w:spacing w:val="-2"/>
        </w:rPr>
        <w:t xml:space="preserve"> IEC-60529 </w:t>
      </w:r>
      <w:proofErr w:type="spellStart"/>
      <w:r w:rsidRPr="00C13080">
        <w:rPr>
          <w:rFonts w:ascii="MYingHei_18030_C2-Light" w:eastAsia="MYingHei_18030_C2-Light" w:hAnsi="MYingHei_18030_C2-Light" w:cs="PMingLiU" w:hint="eastAsia"/>
          <w:spacing w:val="-2"/>
        </w:rPr>
        <w:t>环境等级</w:t>
      </w:r>
      <w:proofErr w:type="spellEnd"/>
      <w:r w:rsidRPr="00C13080">
        <w:rPr>
          <w:spacing w:val="-2"/>
        </w:rPr>
        <w:t xml:space="preserve"> IP55</w:t>
      </w:r>
      <w:r w:rsidRPr="00C13080">
        <w:rPr>
          <w:rFonts w:ascii="MYingHei_18030_C2-Light" w:eastAsia="MYingHei_18030_C2-Light" w:hAnsi="MYingHei_18030_C2-Light" w:cs="MS Mincho" w:hint="eastAsia"/>
          <w:spacing w:val="-2"/>
        </w:rPr>
        <w:t>，适合直接暴露室外安装。外壳配</w:t>
      </w:r>
      <w:r w:rsidRPr="00C13080">
        <w:rPr>
          <w:rFonts w:ascii="MYingHei_18030_C2-Light" w:eastAsia="MYingHei_18030_C2-Light" w:hAnsi="MYingHei_18030_C2-Light" w:cs="PMingLiU" w:hint="eastAsia"/>
          <w:spacing w:val="-2"/>
        </w:rPr>
        <w:t>备六</w:t>
      </w:r>
      <w:r w:rsidR="00E17BD2" w:rsidRPr="00C13080">
        <w:rPr>
          <w:rFonts w:ascii="MYingHei_18030_C2-Light" w:eastAsia="MYingHei_18030_C2-Light" w:hAnsi="MYingHei_18030_C2-Light" w:cs="PMingLiU" w:hint="eastAsia"/>
          <w:spacing w:val="-2"/>
        </w:rPr>
        <w:t>（</w:t>
      </w:r>
      <w:r w:rsidRPr="00C13080">
        <w:rPr>
          <w:spacing w:val="-2"/>
        </w:rPr>
        <w:t>6</w:t>
      </w:r>
      <w:r w:rsidR="00731A66" w:rsidRPr="00C13080">
        <w:rPr>
          <w:rFonts w:ascii="MYingHei_18030_C2-Light" w:eastAsia="MYingHei_18030_C2-Light" w:hAnsi="MYingHei_18030_C2-Light" w:cs="MS Mincho" w:hint="eastAsia"/>
          <w:spacing w:val="-2"/>
        </w:rPr>
        <w:t>）</w:t>
      </w:r>
      <w:r w:rsidRPr="00C13080">
        <w:rPr>
          <w:rFonts w:ascii="MYingHei_18030_C2-Light" w:eastAsia="MYingHei_18030_C2-Light" w:hAnsi="MYingHei_18030_C2-Light" w:cs="MS Mincho" w:hint="eastAsia"/>
          <w:spacing w:val="-2"/>
        </w:rPr>
        <w:t>个</w:t>
      </w:r>
      <w:r w:rsidRPr="00C13080">
        <w:rPr>
          <w:spacing w:val="-2"/>
        </w:rPr>
        <w:t xml:space="preserve"> M8 </w:t>
      </w:r>
      <w:proofErr w:type="spellStart"/>
      <w:r w:rsidRPr="00C13080">
        <w:rPr>
          <w:rFonts w:ascii="MYingHei_18030_C2-Light" w:eastAsia="MYingHei_18030_C2-Light" w:hAnsi="MYingHei_18030_C2-Light" w:cs="MS Mincho" w:hint="eastAsia"/>
          <w:spacing w:val="-2"/>
        </w:rPr>
        <w:t>螺</w:t>
      </w:r>
      <w:r w:rsidRPr="00C13080">
        <w:rPr>
          <w:rFonts w:ascii="MYingHei_18030_C2-Light" w:eastAsia="MYingHei_18030_C2-Light" w:hAnsi="MYingHei_18030_C2-Light" w:cs="PMingLiU" w:hint="eastAsia"/>
          <w:spacing w:val="-2"/>
        </w:rPr>
        <w:t>纹插件</w:t>
      </w:r>
      <w:bookmarkStart w:id="1" w:name="OLE_LINK36"/>
      <w:r w:rsidRPr="00C13080">
        <w:rPr>
          <w:rFonts w:ascii="MYingHei_18030_C2-Light" w:eastAsia="MYingHei_18030_C2-Light" w:hAnsi="MYingHei_18030_C2-Light" w:cs="PMingLiU" w:hint="eastAsia"/>
          <w:spacing w:val="-2"/>
        </w:rPr>
        <w:t>（</w:t>
      </w:r>
      <w:bookmarkEnd w:id="1"/>
      <w:r w:rsidRPr="00C13080">
        <w:rPr>
          <w:rFonts w:ascii="MYingHei_18030_C2-Light" w:eastAsia="MYingHei_18030_C2-Light" w:hAnsi="MYingHei_18030_C2-Light" w:cs="PMingLiU" w:hint="eastAsia"/>
          <w:spacing w:val="-2"/>
        </w:rPr>
        <w:t>每侧</w:t>
      </w:r>
      <w:proofErr w:type="spellEnd"/>
      <w:r w:rsidRPr="00C13080">
        <w:rPr>
          <w:spacing w:val="-2"/>
        </w:rPr>
        <w:t xml:space="preserve"> 3 </w:t>
      </w:r>
      <w:r w:rsidRPr="00C13080">
        <w:rPr>
          <w:rFonts w:ascii="MYingHei_18030_C2-Light" w:eastAsia="MYingHei_18030_C2-Light" w:hAnsi="MYingHei_18030_C2-Light" w:cs="MS Mincho" w:hint="eastAsia"/>
          <w:spacing w:val="-2"/>
        </w:rPr>
        <w:t>只），</w:t>
      </w:r>
      <w:proofErr w:type="spellStart"/>
      <w:r w:rsidRPr="00C13080">
        <w:rPr>
          <w:rFonts w:ascii="MYingHei_18030_C2-Light" w:eastAsia="MYingHei_18030_C2-Light" w:hAnsi="MYingHei_18030_C2-Light" w:cs="MS Mincho" w:hint="eastAsia"/>
          <w:spacing w:val="-2"/>
        </w:rPr>
        <w:t>可</w:t>
      </w:r>
      <w:r w:rsidRPr="00C13080">
        <w:rPr>
          <w:rFonts w:ascii="MYingHei_18030_C2-Light" w:eastAsia="MYingHei_18030_C2-Light" w:hAnsi="MYingHei_18030_C2-Light" w:cs="PMingLiU" w:hint="eastAsia"/>
          <w:spacing w:val="-2"/>
        </w:rPr>
        <w:t>连接到配件</w:t>
      </w:r>
      <w:proofErr w:type="spellEnd"/>
      <w:r w:rsidRPr="00C13080">
        <w:rPr>
          <w:spacing w:val="-2"/>
        </w:rPr>
        <w:t xml:space="preserve"> U </w:t>
      </w:r>
      <w:proofErr w:type="spellStart"/>
      <w:r w:rsidRPr="00C13080">
        <w:rPr>
          <w:rFonts w:ascii="MYingHei_18030_C2-Light" w:eastAsia="MYingHei_18030_C2-Light" w:hAnsi="MYingHei_18030_C2-Light" w:cs="MS Mincho" w:hint="eastAsia"/>
          <w:spacing w:val="-2"/>
        </w:rPr>
        <w:t>型支架。一个</w:t>
      </w:r>
      <w:proofErr w:type="spellEnd"/>
      <w:r w:rsidRPr="00C13080">
        <w:rPr>
          <w:spacing w:val="-2"/>
        </w:rPr>
        <w:t xml:space="preserve"> 4</w:t>
      </w:r>
      <w:r w:rsidR="00E17BD2" w:rsidRPr="00C13080">
        <w:rPr>
          <w:spacing w:val="-2"/>
        </w:rPr>
        <w:t> </w:t>
      </w:r>
      <w:proofErr w:type="spellStart"/>
      <w:r w:rsidRPr="00C13080">
        <w:rPr>
          <w:rFonts w:ascii="MYingHei_18030_C2-Light" w:eastAsia="MYingHei_18030_C2-Light" w:hAnsi="MYingHei_18030_C2-Light" w:cs="MS Mincho" w:hint="eastAsia"/>
          <w:spacing w:val="-2"/>
        </w:rPr>
        <w:t>端子</w:t>
      </w:r>
      <w:r w:rsidRPr="00C13080">
        <w:rPr>
          <w:rFonts w:ascii="MYingHei_18030_C2-Light" w:eastAsia="MYingHei_18030_C2-Light" w:hAnsi="MYingHei_18030_C2-Light" w:cs="PMingLiU" w:hint="eastAsia"/>
          <w:spacing w:val="-2"/>
        </w:rPr>
        <w:t>连接柱输入接口（</w:t>
      </w:r>
      <w:r w:rsidRPr="00C13080">
        <w:rPr>
          <w:spacing w:val="-2"/>
        </w:rPr>
        <w:t>IN</w:t>
      </w:r>
      <w:proofErr w:type="spellEnd"/>
      <w:r w:rsidRPr="00C13080">
        <w:rPr>
          <w:spacing w:val="-2"/>
        </w:rPr>
        <w:t xml:space="preserve"> </w:t>
      </w:r>
      <w:r w:rsidRPr="00C13080">
        <w:rPr>
          <w:rFonts w:ascii="MYingHei_18030_C2-Light" w:eastAsia="MYingHei_18030_C2-Light" w:hAnsi="MYingHei_18030_C2-Light" w:cs="MS Mincho" w:hint="eastAsia"/>
          <w:spacing w:val="-2"/>
        </w:rPr>
        <w:t>和</w:t>
      </w:r>
      <w:r w:rsidRPr="00C13080">
        <w:rPr>
          <w:spacing w:val="-2"/>
        </w:rPr>
        <w:t xml:space="preserve"> </w:t>
      </w:r>
      <w:proofErr w:type="spellStart"/>
      <w:r w:rsidRPr="00C13080">
        <w:rPr>
          <w:spacing w:val="-2"/>
        </w:rPr>
        <w:t>THRU</w:t>
      </w:r>
      <w:bookmarkStart w:id="2" w:name="OLE_LINK37"/>
      <w:r w:rsidRPr="00C13080">
        <w:rPr>
          <w:rFonts w:ascii="MYingHei_18030_C2-Light" w:eastAsia="MYingHei_18030_C2-Light" w:hAnsi="MYingHei_18030_C2-Light" w:cs="MS Mincho" w:hint="eastAsia"/>
          <w:spacing w:val="-2"/>
        </w:rPr>
        <w:t>）</w:t>
      </w:r>
      <w:bookmarkEnd w:id="2"/>
      <w:r w:rsidRPr="00C13080">
        <w:rPr>
          <w:rFonts w:ascii="MYingHei_18030_C2-Light" w:eastAsia="MYingHei_18030_C2-Light" w:hAnsi="MYingHei_18030_C2-Light" w:cs="MS Mincho" w:hint="eastAsia"/>
          <w:spacing w:val="-2"/>
        </w:rPr>
        <w:t>接受</w:t>
      </w:r>
      <w:r w:rsidRPr="00C13080">
        <w:rPr>
          <w:rFonts w:ascii="MYingHei_18030_C2-Light" w:eastAsia="MYingHei_18030_C2-Light" w:hAnsi="MYingHei_18030_C2-Light" w:cs="PMingLiU" w:hint="eastAsia"/>
          <w:spacing w:val="-2"/>
        </w:rPr>
        <w:t>线规的范围为</w:t>
      </w:r>
      <w:r w:rsidRPr="00C13080">
        <w:rPr>
          <w:spacing w:val="-2"/>
        </w:rPr>
        <w:t>AWG</w:t>
      </w:r>
      <w:proofErr w:type="spellEnd"/>
      <w:r w:rsidR="00E17BD2" w:rsidRPr="00C13080">
        <w:rPr>
          <w:spacing w:val="-2"/>
        </w:rPr>
        <w:t> </w:t>
      </w:r>
      <w:r w:rsidRPr="00C13080">
        <w:rPr>
          <w:spacing w:val="-2"/>
        </w:rPr>
        <w:t xml:space="preserve">10 </w:t>
      </w:r>
      <w:r w:rsidRPr="00C13080">
        <w:rPr>
          <w:rFonts w:ascii="MYingHei_18030_C2-Light" w:eastAsia="MYingHei_18030_C2-Light" w:hAnsi="MYingHei_18030_C2-Light" w:cs="MS Mincho" w:hint="eastAsia"/>
          <w:spacing w:val="-2"/>
        </w:rPr>
        <w:t>至</w:t>
      </w:r>
      <w:r w:rsidRPr="00C13080">
        <w:rPr>
          <w:spacing w:val="-2"/>
        </w:rPr>
        <w:t xml:space="preserve"> 18</w:t>
      </w:r>
      <w:r w:rsidRPr="00C13080">
        <w:rPr>
          <w:rFonts w:ascii="MYingHei_18030_C2-Light" w:eastAsia="MYingHei_18030_C2-Light" w:hAnsi="MYingHei_18030_C2-Light" w:cs="MS Mincho" w:hint="eastAsia"/>
          <w:spacing w:val="-2"/>
        </w:rPr>
        <w:t>。</w:t>
      </w:r>
      <w:r w:rsidRPr="00C13080">
        <w:rPr>
          <w:rFonts w:ascii="MYingHei_18030_C2-Light" w:eastAsia="MYingHei_18030_C2-Light" w:hAnsi="MYingHei_18030_C2-Light" w:cs="PMingLiU" w:hint="eastAsia"/>
          <w:spacing w:val="-2"/>
        </w:rPr>
        <w:t>扬声器有黑色款和白色款（可喷漆）。</w:t>
      </w:r>
      <w:proofErr w:type="spellStart"/>
      <w:r w:rsidRPr="00C13080">
        <w:rPr>
          <w:rFonts w:ascii="MYingHei_18030_C2-Light" w:eastAsia="MYingHei_18030_C2-Light" w:hAnsi="MYingHei_18030_C2-Light" w:cs="PMingLiU" w:hint="eastAsia"/>
          <w:spacing w:val="-2"/>
        </w:rPr>
        <w:t>扬声器尺寸（高</w:t>
      </w:r>
      <w:proofErr w:type="spellEnd"/>
      <w:r w:rsidRPr="00C13080">
        <w:rPr>
          <w:spacing w:val="-2"/>
        </w:rPr>
        <w:t> × </w:t>
      </w:r>
      <w:r w:rsidRPr="00C13080">
        <w:rPr>
          <w:rFonts w:ascii="MYingHei_18030_C2-Light" w:eastAsia="MYingHei_18030_C2-Light" w:hAnsi="MYingHei_18030_C2-Light" w:cs="PMingLiU" w:hint="eastAsia"/>
          <w:spacing w:val="-2"/>
        </w:rPr>
        <w:t>宽</w:t>
      </w:r>
      <w:r w:rsidRPr="00C13080">
        <w:rPr>
          <w:spacing w:val="-2"/>
        </w:rPr>
        <w:t> × </w:t>
      </w:r>
      <w:proofErr w:type="spellStart"/>
      <w:r w:rsidRPr="00C13080">
        <w:rPr>
          <w:rFonts w:ascii="MYingHei_18030_C2-Light" w:eastAsia="MYingHei_18030_C2-Light" w:hAnsi="MYingHei_18030_C2-Light" w:cs="MS Mincho" w:hint="eastAsia"/>
          <w:spacing w:val="-2"/>
        </w:rPr>
        <w:t>深）</w:t>
      </w:r>
      <w:r w:rsidRPr="00C13080">
        <w:rPr>
          <w:rFonts w:ascii="MYingHei_18030_C2-Light" w:eastAsia="MYingHei_18030_C2-Light" w:hAnsi="MYingHei_18030_C2-Light" w:cs="PMingLiU" w:hint="eastAsia"/>
          <w:spacing w:val="-2"/>
        </w:rPr>
        <w:t>为</w:t>
      </w:r>
      <w:proofErr w:type="spellEnd"/>
      <w:r w:rsidRPr="00C13080">
        <w:rPr>
          <w:spacing w:val="-2"/>
        </w:rPr>
        <w:t xml:space="preserve"> 291</w:t>
      </w:r>
      <w:bookmarkStart w:id="3" w:name="OLE_LINK35"/>
      <w:r w:rsidRPr="00C13080">
        <w:rPr>
          <w:spacing w:val="-2"/>
        </w:rPr>
        <w:t> </w:t>
      </w:r>
      <w:r w:rsidRPr="00C13080">
        <w:rPr>
          <w:spacing w:val="-2"/>
        </w:rPr>
        <w:t>×</w:t>
      </w:r>
      <w:r w:rsidRPr="00C13080">
        <w:rPr>
          <w:spacing w:val="-2"/>
        </w:rPr>
        <w:t> </w:t>
      </w:r>
      <w:bookmarkEnd w:id="3"/>
      <w:r w:rsidRPr="00C13080">
        <w:rPr>
          <w:spacing w:val="-2"/>
        </w:rPr>
        <w:t xml:space="preserve">659 × 484 </w:t>
      </w:r>
      <w:r w:rsidRPr="00C13080">
        <w:rPr>
          <w:rFonts w:ascii="MYingHei_18030_C2-Light" w:eastAsia="MYingHei_18030_C2-Light" w:hAnsi="MYingHei_18030_C2-Light" w:cs="MS Mincho" w:hint="eastAsia"/>
          <w:spacing w:val="-2"/>
        </w:rPr>
        <w:t>毫米（</w:t>
      </w:r>
      <w:r w:rsidRPr="00C13080">
        <w:rPr>
          <w:spacing w:val="-2"/>
        </w:rPr>
        <w:t xml:space="preserve">11.5 × 26.0 × 19.1 </w:t>
      </w:r>
      <w:proofErr w:type="spellStart"/>
      <w:r w:rsidRPr="00C13080">
        <w:rPr>
          <w:rFonts w:ascii="MYingHei_18030_C2-Light" w:eastAsia="MYingHei_18030_C2-Light" w:hAnsi="MYingHei_18030_C2-Light" w:cs="MS Mincho" w:hint="eastAsia"/>
          <w:spacing w:val="-2"/>
        </w:rPr>
        <w:t>英寸</w:t>
      </w:r>
      <w:proofErr w:type="spellEnd"/>
      <w:r w:rsidRPr="00C13080">
        <w:rPr>
          <w:rFonts w:ascii="MYingHei_18030_C2-Light" w:eastAsia="MYingHei_18030_C2-Light" w:hAnsi="MYingHei_18030_C2-Light" w:cs="MS Mincho" w:hint="eastAsia"/>
          <w:spacing w:val="-2"/>
        </w:rPr>
        <w:t>），</w:t>
      </w:r>
      <w:proofErr w:type="spellStart"/>
      <w:r w:rsidRPr="00C13080">
        <w:rPr>
          <w:rFonts w:ascii="MYingHei_18030_C2-Light" w:eastAsia="MYingHei_18030_C2-Light" w:hAnsi="MYingHei_18030_C2-Light" w:cs="PMingLiU" w:hint="eastAsia"/>
          <w:spacing w:val="-2"/>
        </w:rPr>
        <w:t>净重为</w:t>
      </w:r>
      <w:proofErr w:type="spellEnd"/>
      <w:r w:rsidRPr="00C13080">
        <w:rPr>
          <w:spacing w:val="-2"/>
        </w:rPr>
        <w:t xml:space="preserve"> 19.4 </w:t>
      </w:r>
      <w:r w:rsidRPr="00C13080">
        <w:rPr>
          <w:rFonts w:ascii="MYingHei_18030_C2-Light" w:eastAsia="MYingHei_18030_C2-Light" w:hAnsi="MYingHei_18030_C2-Light" w:cs="MS Mincho" w:hint="eastAsia"/>
          <w:spacing w:val="-2"/>
        </w:rPr>
        <w:t>千克（</w:t>
      </w:r>
      <w:r w:rsidRPr="00C13080">
        <w:rPr>
          <w:spacing w:val="-2"/>
        </w:rPr>
        <w:t xml:space="preserve">42.8 </w:t>
      </w:r>
      <w:r w:rsidRPr="00C13080">
        <w:rPr>
          <w:rFonts w:ascii="MYingHei_18030_C2-Light" w:eastAsia="MYingHei_18030_C2-Light" w:hAnsi="MYingHei_18030_C2-Light" w:cs="MS Mincho" w:hint="eastAsia"/>
          <w:spacing w:val="-2"/>
        </w:rPr>
        <w:t>磅）。</w:t>
      </w:r>
    </w:p>
    <w:p w14:paraId="6270593A" w14:textId="020A2C43" w:rsidR="00123716" w:rsidRPr="00C13080" w:rsidRDefault="005C7D7A" w:rsidP="005C7D7A">
      <w:pPr>
        <w:rPr>
          <w:rFonts w:ascii="MYingHei_18030_C2-Light" w:eastAsia="MYingHei_18030_C2-Light" w:hAnsi="MYingHei_18030_C2-Light" w:cs="MS Mincho"/>
        </w:rPr>
      </w:pPr>
      <w:proofErr w:type="spellStart"/>
      <w:r w:rsidRPr="00C13080">
        <w:rPr>
          <w:rFonts w:ascii="MYingHei_18030_C2-Light" w:eastAsia="MYingHei_18030_C2-Light" w:hAnsi="MYingHei_18030_C2-Light" w:cs="PMingLiU" w:hint="eastAsia"/>
        </w:rPr>
        <w:t>该户外紧凑型低音箱扬声器为</w:t>
      </w:r>
      <w:proofErr w:type="spellEnd"/>
      <w:r w:rsidRPr="00C13080">
        <w:t xml:space="preserve"> MB210-WR</w:t>
      </w:r>
      <w:r w:rsidRPr="00C13080">
        <w:rPr>
          <w:rFonts w:ascii="MYingHei_18030_C2-Light" w:eastAsia="MYingHei_18030_C2-Light" w:hAnsi="MYingHei_18030_C2-Light" w:cs="MS Mincho" w:hint="eastAsia"/>
        </w:rPr>
        <w:t>。</w:t>
      </w:r>
    </w:p>
    <w:p w14:paraId="06838BF8" w14:textId="77777777" w:rsidR="005C7D7A" w:rsidRPr="00C13080" w:rsidRDefault="005C7D7A" w:rsidP="005C7D7A">
      <w:pPr>
        <w:rPr>
          <w:rFonts w:ascii="MotoyaExCedarW3" w:eastAsia="MotoyaExCedarW3" w:hAnsi="MS Mincho" w:cs="MS Mincho"/>
        </w:rPr>
      </w:pPr>
    </w:p>
    <w:sectPr w:rsidR="005C7D7A" w:rsidRPr="00C13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5635" w14:textId="77777777" w:rsidR="00B778DC" w:rsidRDefault="00B778DC" w:rsidP="00583198">
      <w:pPr>
        <w:spacing w:after="0" w:line="240" w:lineRule="auto"/>
      </w:pPr>
      <w:r>
        <w:separator/>
      </w:r>
    </w:p>
  </w:endnote>
  <w:endnote w:type="continuationSeparator" w:id="0">
    <w:p w14:paraId="0E739893" w14:textId="77777777" w:rsidR="00B778DC" w:rsidRDefault="00B778DC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0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D2E13" w14:textId="77777777" w:rsidR="00B778DC" w:rsidRDefault="00B778DC" w:rsidP="00583198">
      <w:pPr>
        <w:spacing w:after="0" w:line="240" w:lineRule="auto"/>
      </w:pPr>
      <w:r>
        <w:separator/>
      </w:r>
    </w:p>
  </w:footnote>
  <w:footnote w:type="continuationSeparator" w:id="0">
    <w:p w14:paraId="7ECCFF09" w14:textId="77777777" w:rsidR="00B778DC" w:rsidRDefault="00B778DC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51"/>
    <w:rsid w:val="00123716"/>
    <w:rsid w:val="001C47E5"/>
    <w:rsid w:val="002808EE"/>
    <w:rsid w:val="002D49D8"/>
    <w:rsid w:val="00325C5E"/>
    <w:rsid w:val="003B6517"/>
    <w:rsid w:val="003C0A56"/>
    <w:rsid w:val="00400B17"/>
    <w:rsid w:val="00444043"/>
    <w:rsid w:val="005145F7"/>
    <w:rsid w:val="00525C7A"/>
    <w:rsid w:val="00536AE6"/>
    <w:rsid w:val="00583198"/>
    <w:rsid w:val="005877A5"/>
    <w:rsid w:val="005C4B5C"/>
    <w:rsid w:val="005C7D7A"/>
    <w:rsid w:val="00614DEA"/>
    <w:rsid w:val="006B1BB4"/>
    <w:rsid w:val="006C63F7"/>
    <w:rsid w:val="00731A66"/>
    <w:rsid w:val="007A377F"/>
    <w:rsid w:val="007E4062"/>
    <w:rsid w:val="00877369"/>
    <w:rsid w:val="00902251"/>
    <w:rsid w:val="009A4D1A"/>
    <w:rsid w:val="009C5866"/>
    <w:rsid w:val="00A10ECD"/>
    <w:rsid w:val="00AB5905"/>
    <w:rsid w:val="00B510A9"/>
    <w:rsid w:val="00B755FB"/>
    <w:rsid w:val="00B778DC"/>
    <w:rsid w:val="00BA3B54"/>
    <w:rsid w:val="00BE0325"/>
    <w:rsid w:val="00C13080"/>
    <w:rsid w:val="00C631A5"/>
    <w:rsid w:val="00CA4D41"/>
    <w:rsid w:val="00D11335"/>
    <w:rsid w:val="00D355CD"/>
    <w:rsid w:val="00D909F8"/>
    <w:rsid w:val="00E17BD2"/>
    <w:rsid w:val="00E210F7"/>
    <w:rsid w:val="00EE0252"/>
    <w:rsid w:val="00EF7968"/>
    <w:rsid w:val="00F1456F"/>
    <w:rsid w:val="00F26BD6"/>
    <w:rsid w:val="00F35A33"/>
    <w:rsid w:val="00FD629A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AF44"/>
  <w15:chartTrackingRefBased/>
  <w15:docId w15:val="{839DA85A-5098-4918-B777-9F781F19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35"/>
    <w:pPr>
      <w:spacing w:line="256" w:lineRule="auto"/>
    </w:pPr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spacing w:line="259" w:lineRule="auto"/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5</TotalTime>
  <Pages>1</Pages>
  <Words>543</Words>
  <Characters>645</Characters>
  <DocSecurity>0</DocSecurity>
  <Lines>19</Lines>
  <Paragraphs>7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2023-07-28T16:26:00Z</dcterms:created>
  <dcterms:modified xsi:type="dcterms:W3CDTF">2023-07-28T16:31:00Z</dcterms:modified>
</cp:coreProperties>
</file>