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93FD" w14:textId="427CE4CB" w:rsidR="0001221F" w:rsidRPr="003026CF" w:rsidRDefault="00F46C11" w:rsidP="00F46C11">
      <w:pPr>
        <w:rPr>
          <w:sz w:val="20"/>
          <w:szCs w:val="20"/>
          <w:rFonts w:ascii="Gotham Book" w:hAnsi="Gotham Book" w:cs="Arial" w:hint="eastAsia" w:eastAsia="MS Mincho"/>
        </w:rPr>
      </w:pPr>
      <w:r>
        <w:rPr>
          <w:sz w:val="20"/>
          <w:szCs w:val="20"/>
          <w:b/>
          <w:bCs/>
          <w:rFonts w:ascii="Gotham Bold" w:hAnsi="Gotham Bold" w:hint="eastAsia" w:eastAsia="MS Mincho"/>
        </w:rPr>
        <w:t xml:space="preserve">Bose Videobar VB-S:</w:t>
      </w:r>
      <w:r>
        <w:rPr>
          <w:sz w:val="20"/>
          <w:szCs w:val="20"/>
          <w:b/>
          <w:bCs/>
          <w:rFonts w:ascii="Gotham Bold" w:hAnsi="Gotham Bold" w:hint="eastAsia" w:eastAsia="MS Mincho"/>
        </w:rPr>
        <w:t xml:space="preserve"> </w:t>
      </w:r>
      <w:r>
        <w:rPr>
          <w:sz w:val="20"/>
          <w:szCs w:val="20"/>
          <w:b/>
          <w:bCs/>
          <w:rFonts w:ascii="Gotham Bold" w:hAnsi="Gotham Bold" w:hint="eastAsia" w:eastAsia="MS Mincho"/>
        </w:rPr>
        <w:t xml:space="preserve">オールインワンUSB会議デバイス</w:t>
      </w:r>
      <w:r>
        <w:rPr>
          <w:sz w:val="20"/>
          <w:szCs w:val="20"/>
          <w:b/>
          <w:bCs/>
          <w:rFonts w:ascii="Gotham Bold" w:hAnsi="Gotham Bold" w:hint="eastAsia" w:eastAsia="MS Mincho"/>
        </w:rPr>
        <w:br/>
      </w:r>
      <w:r>
        <w:rPr>
          <w:sz w:val="20"/>
          <w:szCs w:val="20"/>
          <w:rFonts w:ascii="Gotham Book" w:hAnsi="Gotham Book" w:hint="eastAsia" w:eastAsia="MS Mincho"/>
        </w:rPr>
        <w:t xml:space="preserve">設計者とエンジニアのための仕様概要</w:t>
      </w:r>
    </w:p>
    <w:p w14:paraId="19B22C31" w14:textId="7CB1094A" w:rsidR="0001221F" w:rsidRPr="003026CF" w:rsidRDefault="0001221F" w:rsidP="00F46C11">
      <w:pPr>
        <w:rPr>
          <w:b/>
          <w:bCs/>
          <w:sz w:val="20"/>
          <w:szCs w:val="20"/>
          <w:rFonts w:ascii="Gotham Bold" w:hAnsi="Gotham Bold" w:cs="Arial" w:hint="eastAsia" w:eastAsia="MS Mincho"/>
        </w:rPr>
      </w:pPr>
      <w:r>
        <w:rPr>
          <w:sz w:val="20"/>
          <w:szCs w:val="20"/>
          <w:rFonts w:ascii="Gotham Book" w:hAnsi="Gotham Book" w:hint="eastAsia" w:eastAsia="MS Mincho"/>
        </w:rPr>
        <w:t xml:space="preserve">---</w:t>
      </w:r>
    </w:p>
    <w:p w14:paraId="16B0AA09" w14:textId="2AAF43A6" w:rsidR="007251ED" w:rsidRPr="003026CF" w:rsidRDefault="00535AEB" w:rsidP="00F75B6A">
      <w:pPr>
        <w:spacing w:after="0" w:line="240" w:lineRule="auto"/>
        <w:rPr>
          <w:sz w:val="20"/>
          <w:szCs w:val="20"/>
          <w:rFonts w:ascii="Gotham Book" w:eastAsia="MS Mincho" w:hAnsi="Gotham Book" w:cs="Arial" w:hint="eastAsia"/>
        </w:rPr>
      </w:pPr>
      <w:r>
        <w:rPr>
          <w:sz w:val="20"/>
          <w:szCs w:val="20"/>
          <w:rFonts w:ascii="Gotham Book" w:hAnsi="Gotham Book" w:hint="eastAsia" w:eastAsia="MS Mincho"/>
        </w:rPr>
        <w:t xml:space="preserve">このUSB会議デバイスは、会議ブースやハドルルームなど、最大3 x 3 mの小規模の「Bring Your Own Meeting」（BYOM）スペース向けに設計されており、</w:t>
      </w:r>
      <w:r>
        <w:rPr>
          <w:sz w:val="20"/>
          <w:szCs w:val="20"/>
          <w:rFonts w:ascii="Gotham Book" w:hAnsi="Gotham Book" w:hint="eastAsia" w:eastAsia="MS Mincho"/>
        </w:rPr>
        <w:t xml:space="preserve">4K対応ウルトラHDカメラ、ビームステアリングマイク、スピーカー、プラグ＆プレイUSB接続機能、およびWi-Fi接続機能を備えています。</w:t>
      </w:r>
      <w:r>
        <w:rPr>
          <w:sz w:val="20"/>
          <w:szCs w:val="20"/>
          <w:rFonts w:ascii="Gotham Book" w:hAnsi="Gotham Book" w:hint="eastAsia" w:eastAsia="MS Mincho"/>
        </w:rPr>
        <w:t xml:space="preserve">BYOMデバイス、ホストコンピューター、統合型会議室で、Microsoft Teams、Zoom、Google Meetなどのユニファイドコミュニケーション（UC）クライアントサービスを使用する際に、マイク、スピーカーフォン、カメラ機能を提供するUSB機器です。</w:t>
      </w:r>
    </w:p>
    <w:p w14:paraId="378C461B" w14:textId="77777777" w:rsidR="00F75B6A" w:rsidRPr="003026CF" w:rsidRDefault="00F75B6A" w:rsidP="00F75B6A">
      <w:pPr>
        <w:spacing w:after="0" w:line="240" w:lineRule="auto"/>
        <w:rPr>
          <w:rFonts w:ascii="Gotham Book" w:hAnsi="Gotham Book" w:cs="Arial"/>
          <w:sz w:val="20"/>
          <w:szCs w:val="20"/>
        </w:rPr>
      </w:pPr>
    </w:p>
    <w:p w14:paraId="46B0A49B" w14:textId="0EA5F7A9" w:rsidR="00007C03" w:rsidRPr="003026CF" w:rsidRDefault="001873A5" w:rsidP="00F75B6A">
      <w:pPr>
        <w:pStyle w:val="Pa5"/>
        <w:spacing w:line="240" w:lineRule="auto"/>
        <w:rPr>
          <w:sz w:val="20"/>
          <w:szCs w:val="20"/>
          <w:rFonts w:ascii="Gotham Book" w:hAnsi="Gotham Book" w:cs="Arial" w:hint="eastAsia" w:eastAsia="MS Mincho"/>
        </w:rPr>
      </w:pPr>
      <w:r>
        <w:rPr>
          <w:sz w:val="20"/>
          <w:szCs w:val="20"/>
          <w:rFonts w:ascii="Gotham Book" w:hAnsi="Gotham Book" w:hint="eastAsia" w:eastAsia="MS Mincho"/>
        </w:rPr>
        <w:t xml:space="preserve">ウルトラHDカメラの視野角は、123°（対角）×115°（水平）×81°（垂直）で、デジタル5倍ズーム、グループモード・インディビジュアルモードを選べるオートフレーミング機能を備えています。デジタルパン</w:t>
      </w:r>
      <w:r>
        <w:rPr>
          <w:sz w:val="20"/>
          <w:szCs w:val="20"/>
          <w:rFonts w:ascii="Gotham Book" w:hAnsi="Gotham Book" w:hint="eastAsia" w:eastAsia="MS Mincho"/>
        </w:rPr>
        <w:t xml:space="preserve">チルト</w:t>
      </w:r>
      <w:r>
        <w:rPr>
          <w:sz w:val="20"/>
          <w:szCs w:val="20"/>
          <w:rFonts w:ascii="Gotham Book" w:hAnsi="Gotham Book" w:hint="eastAsia" w:eastAsia="MS Mincho"/>
        </w:rPr>
        <w:t xml:space="preserve">ズーム（DPTZ）に対応し3つのプリセットを備えています。</w:t>
      </w:r>
      <w:r>
        <w:rPr>
          <w:sz w:val="20"/>
          <w:szCs w:val="20"/>
          <w:rFonts w:ascii="Gotham Book" w:hAnsi="Gotham Book" w:hint="eastAsia" w:eastAsia="MS Mincho"/>
        </w:rPr>
        <w:t xml:space="preserve">カメラ処理は、自動ホワイトバランス、自動輝度調整、デジタルノイズリダクションに対応しています。</w:t>
      </w:r>
      <w:r>
        <w:rPr>
          <w:sz w:val="20"/>
          <w:szCs w:val="20"/>
          <w:rFonts w:ascii="Gotham Book" w:hAnsi="Gotham Book" w:hint="eastAsia" w:eastAsia="MS Mincho"/>
        </w:rPr>
        <w:t xml:space="preserve">サポートされるカメラ解像度は、2160p（4K）、1080p、720p、960×480、848×480、640×480、640×360、432×240、 432×240で、H.264およびM-JPEGのビデオエンコーディングに対応しています。</w:t>
      </w:r>
      <w:r>
        <w:rPr>
          <w:sz w:val="20"/>
          <w:szCs w:val="20"/>
          <w:rFonts w:ascii="Gotham Book" w:hAnsi="Gotham Book" w:hint="eastAsia" w:eastAsia="MS Mincho"/>
        </w:rPr>
        <w:t xml:space="preserve">また、カメラレンズを遮るプライバシーカバーを備えており、本体下部にあるスライド式のスイッチで切り替えることができます。</w:t>
      </w:r>
    </w:p>
    <w:p w14:paraId="5B5952C2" w14:textId="77777777" w:rsidR="00DE03B0" w:rsidRPr="003026CF" w:rsidRDefault="00DE03B0" w:rsidP="00F75B6A">
      <w:pPr>
        <w:spacing w:after="0" w:line="240" w:lineRule="auto"/>
        <w:rPr>
          <w:rFonts w:ascii="Gotham Book" w:eastAsia="Times New Roman" w:hAnsi="Gotham Book" w:cs="Arial"/>
          <w:sz w:val="20"/>
          <w:szCs w:val="20"/>
        </w:rPr>
      </w:pPr>
    </w:p>
    <w:p w14:paraId="2E85432F" w14:textId="2BDF8796" w:rsidR="000E3421" w:rsidRPr="003026CF" w:rsidRDefault="000E3421" w:rsidP="00F75B6A">
      <w:pPr>
        <w:spacing w:after="0" w:line="240" w:lineRule="auto"/>
        <w:rPr>
          <w:sz w:val="20"/>
          <w:szCs w:val="20"/>
          <w:rFonts w:ascii="Gotham Book" w:eastAsia="MS Mincho" w:hAnsi="Gotham Book" w:cs="Arial" w:hint="eastAsia"/>
        </w:rPr>
      </w:pPr>
      <w:r>
        <w:rPr>
          <w:sz w:val="20"/>
          <w:szCs w:val="20"/>
          <w:rFonts w:ascii="Gotham Book" w:hAnsi="Gotham Book" w:hint="eastAsia" w:eastAsia="MS Mincho"/>
        </w:rPr>
        <w:t xml:space="preserve">ビームフォーミングアレイマイクは、4本の独立したデジタルビームを形成する4つのマイクで構成され、奥行き4 mまでの部屋をカバーします。</w:t>
      </w:r>
      <w:r>
        <w:rPr>
          <w:sz w:val="20"/>
          <w:szCs w:val="20"/>
          <w:rFonts w:ascii="Gotham Book" w:hAnsi="Gotham Book" w:hint="eastAsia" w:eastAsia="MS Mincho"/>
        </w:rPr>
        <w:t xml:space="preserve">マイクの周波数レンジは20 Hz～15 kHz（-3 dB SPL）です。</w:t>
      </w:r>
      <w:r>
        <w:rPr>
          <w:sz w:val="20"/>
          <w:szCs w:val="20"/>
          <w:rFonts w:ascii="Gotham Book" w:hAnsi="Gotham Book" w:hint="eastAsia" w:eastAsia="MS Mincho"/>
        </w:rPr>
        <w:t xml:space="preserve">マイクは固定・自動のビームフォーミング、3つの除外ゾーン、アコースティックエコーキャンセレーション（AEC）、ノイズを除去して発言を自動で検出・収音するデジタルノイズサプレッションをサポートしています。</w:t>
      </w:r>
    </w:p>
    <w:p w14:paraId="1CF51F5F" w14:textId="77777777" w:rsidR="00F75B6A" w:rsidRPr="003026CF" w:rsidRDefault="00F75B6A" w:rsidP="00F75B6A">
      <w:pPr>
        <w:spacing w:after="0" w:line="240" w:lineRule="auto"/>
        <w:rPr>
          <w:rFonts w:ascii="Gotham Book" w:eastAsia="Times New Roman" w:hAnsi="Gotham Book" w:cs="Arial"/>
          <w:sz w:val="20"/>
          <w:szCs w:val="20"/>
        </w:rPr>
      </w:pPr>
    </w:p>
    <w:p w14:paraId="7CEEB312" w14:textId="44BCB950" w:rsidR="000E3421" w:rsidRPr="003026CF" w:rsidRDefault="000E3421" w:rsidP="00F75B6A">
      <w:pPr>
        <w:spacing w:after="0" w:line="240" w:lineRule="auto"/>
        <w:rPr>
          <w:sz w:val="20"/>
          <w:szCs w:val="20"/>
          <w:rFonts w:ascii="Gotham Book" w:eastAsia="MS Mincho" w:hAnsi="Gotham Book" w:cs="Arial" w:hint="eastAsia"/>
        </w:rPr>
      </w:pPr>
      <w:r>
        <w:rPr>
          <w:sz w:val="20"/>
          <w:szCs w:val="20"/>
          <w:rFonts w:ascii="Gotham Book" w:hAnsi="Gotham Book" w:hint="eastAsia" w:eastAsia="MS Mincho"/>
        </w:rPr>
        <w:t xml:space="preserve">スピーカーシステムは、電源供給とプロセッシングを自動で行い、</w:t>
      </w:r>
      <w:r>
        <w:rPr>
          <w:sz w:val="20"/>
          <w:szCs w:val="20"/>
          <w:rFonts w:ascii="Gotham Book" w:hAnsi="Gotham Book" w:hint="eastAsia" w:eastAsia="MS Mincho"/>
        </w:rPr>
        <w:t xml:space="preserve">90 Hz～20 kHz（-10 dB SPL）の周波数特性を備えたシングルトランスデューサーで構成されています。</w:t>
      </w:r>
      <w:r>
        <w:rPr>
          <w:sz w:val="20"/>
          <w:szCs w:val="20"/>
          <w:rFonts w:ascii="Gotham Book" w:hAnsi="Gotham Book" w:hint="eastAsia" w:eastAsia="MS Mincho"/>
        </w:rPr>
        <w:t xml:space="preserve">アンプは、スピーカートランスデューサー用の15 Wの出力チャネル1つで構成されています。</w:t>
      </w:r>
    </w:p>
    <w:p w14:paraId="24B94EB3" w14:textId="77777777" w:rsidR="00D9308C" w:rsidRPr="003026CF" w:rsidRDefault="00D9308C" w:rsidP="00F75B6A">
      <w:pPr>
        <w:spacing w:after="0" w:line="240" w:lineRule="auto"/>
        <w:rPr>
          <w:rFonts w:ascii="Gotham Book" w:eastAsia="Times New Roman" w:hAnsi="Gotham Book" w:cs="Arial"/>
          <w:sz w:val="20"/>
          <w:szCs w:val="20"/>
        </w:rPr>
      </w:pPr>
    </w:p>
    <w:p w14:paraId="1E08E9C2" w14:textId="3833FA35" w:rsidR="00FE1B33" w:rsidRPr="003026CF" w:rsidRDefault="00FA2255" w:rsidP="00F75B6A">
      <w:pPr>
        <w:spacing w:after="0" w:line="240" w:lineRule="auto"/>
        <w:rPr>
          <w:sz w:val="20"/>
          <w:szCs w:val="20"/>
          <w:rFonts w:ascii="Gotham Book" w:eastAsia="MS Mincho" w:hAnsi="Gotham Book" w:cs="Arial" w:hint="eastAsia"/>
        </w:rPr>
      </w:pPr>
      <w:r>
        <w:rPr>
          <w:sz w:val="20"/>
          <w:szCs w:val="20"/>
          <w:rFonts w:ascii="Gotham Book" w:hAnsi="Gotham Book" w:hint="eastAsia" w:eastAsia="MS Mincho"/>
        </w:rPr>
        <w:t xml:space="preserve">USB-Cポートを1つ備えており、付属のUSB-C-A変換アダプタを使って、コンピューターにカメラ、マイク、オーディオを接続します。USB 2.0、USB 3.0 UAC、UVC、HIDの各規格に対応します。</w:t>
      </w:r>
      <w:r>
        <w:rPr>
          <w:sz w:val="20"/>
          <w:szCs w:val="20"/>
          <w:i/>
          <w:iCs/>
          <w:rFonts w:ascii="Gotham Book" w:hAnsi="Gotham Book" w:hint="eastAsia" w:eastAsia="MS Mincho"/>
        </w:rPr>
        <w:t xml:space="preserve">Bluetooth</w:t>
      </w:r>
      <w:r>
        <w:rPr>
          <w:sz w:val="20"/>
          <w:szCs w:val="20"/>
          <w:rFonts w:ascii="Gotham Book" w:hAnsi="Gotham Book" w:hint="eastAsia" w:eastAsia="MS Mincho"/>
        </w:rPr>
        <w:t xml:space="preserve">接続に対応し、オーディオ再生のほか、4.2 HSP、A2DP、AVRCPの各プロファイルと、BLEサポートによるリモートコントロールに対応します。</w:t>
      </w:r>
      <w:r>
        <w:rPr>
          <w:sz w:val="20"/>
          <w:szCs w:val="20"/>
          <w:rFonts w:ascii="Gotham Book" w:hAnsi="Gotham Book" w:hint="eastAsia" w:eastAsia="MS Mincho"/>
        </w:rPr>
        <w:t xml:space="preserve">また、接続による電力供給にも対応しています。</w:t>
      </w:r>
    </w:p>
    <w:p w14:paraId="5515A725" w14:textId="77777777" w:rsidR="00F75B6A" w:rsidRPr="003026CF" w:rsidRDefault="00F75B6A" w:rsidP="00F75B6A">
      <w:pPr>
        <w:spacing w:after="0" w:line="240" w:lineRule="auto"/>
        <w:rPr>
          <w:rFonts w:ascii="Gotham Book" w:eastAsia="Times New Roman" w:hAnsi="Gotham Book" w:cs="Arial"/>
          <w:sz w:val="20"/>
          <w:szCs w:val="20"/>
        </w:rPr>
      </w:pPr>
    </w:p>
    <w:p w14:paraId="2F5849FA" w14:textId="24757074" w:rsidR="009A2138" w:rsidRDefault="002951A8" w:rsidP="00250C35">
      <w:pPr>
        <w:spacing w:after="0" w:line="240" w:lineRule="auto"/>
        <w:rPr>
          <w:sz w:val="20"/>
          <w:szCs w:val="20"/>
          <w:rFonts w:ascii="Gotham Book" w:eastAsia="MS Mincho" w:hAnsi="Gotham Book" w:cs="Arial" w:hint="eastAsia"/>
        </w:rPr>
      </w:pPr>
      <w:r>
        <w:rPr>
          <w:sz w:val="20"/>
          <w:szCs w:val="20"/>
          <w:rFonts w:ascii="Gotham Book" w:hAnsi="Gotham Book" w:hint="eastAsia" w:eastAsia="MS Mincho"/>
        </w:rPr>
        <w:t xml:space="preserve">Wi-Fi 802.11acカードを内蔵し、ネットワークに対応しています。</w:t>
      </w:r>
      <w:r>
        <w:rPr>
          <w:sz w:val="20"/>
          <w:szCs w:val="20"/>
          <w:rFonts w:ascii="Gotham Book" w:hAnsi="Gotham Book" w:hint="eastAsia" w:eastAsia="MS Mincho"/>
        </w:rPr>
        <w:t xml:space="preserve">既存のネットワークインフラに接続することで、導入やトラブルシューティングをすばやく行うことができ、リモートでの更新、管理、監視が可能です。</w:t>
      </w:r>
      <w:r>
        <w:rPr>
          <w:sz w:val="20"/>
          <w:szCs w:val="20"/>
          <w:rFonts w:ascii="Gotham Book" w:hAnsi="Gotham Book" w:hint="eastAsia" w:eastAsia="MS Mincho"/>
        </w:rPr>
        <w:t xml:space="preserve">WindowsやmacOSで動作する専用のソフトウェア設定アプリケーション、もしくはWebブラウザー経由で簡単に設定できます。</w:t>
      </w:r>
      <w:r>
        <w:rPr>
          <w:sz w:val="20"/>
          <w:szCs w:val="20"/>
          <w:rFonts w:ascii="Gotham Book" w:hAnsi="Gotham Book" w:hint="eastAsia" w:eastAsia="MS Mincho"/>
        </w:rPr>
        <w:t xml:space="preserve">SNMP、REST、WebSocket API対応の管理ソフトウェアを使用して、リモートでの動作管理とリアルタイムのステータス確認ができるため、ユニット単体やシステム全体を簡単に変更できます。</w:t>
      </w:r>
    </w:p>
    <w:p w14:paraId="09FBDC9D" w14:textId="1E4B3A38" w:rsidR="009A2138" w:rsidRDefault="009A2138" w:rsidP="00F75B6A">
      <w:pPr>
        <w:spacing w:after="0" w:line="240" w:lineRule="auto"/>
        <w:rPr>
          <w:rFonts w:ascii="Gotham Book" w:eastAsia="Times New Roman" w:hAnsi="Gotham Book" w:cs="Arial"/>
          <w:sz w:val="20"/>
          <w:szCs w:val="20"/>
        </w:rPr>
      </w:pPr>
    </w:p>
    <w:p w14:paraId="434F5FB6" w14:textId="1CF1076C" w:rsidR="00547198" w:rsidRPr="003026CF" w:rsidRDefault="00FB05ED" w:rsidP="00F75B6A">
      <w:pPr>
        <w:spacing w:after="0" w:line="240" w:lineRule="auto"/>
        <w:rPr>
          <w:sz w:val="20"/>
          <w:szCs w:val="20"/>
          <w:rFonts w:ascii="Gotham Book" w:eastAsia="MS Mincho" w:hAnsi="Gotham Book" w:cs="Arial" w:hint="eastAsia"/>
        </w:rPr>
      </w:pPr>
      <w:r>
        <w:rPr>
          <w:sz w:val="20"/>
          <w:szCs w:val="20"/>
          <w:rFonts w:ascii="Gotham Book" w:hAnsi="Gotham Book" w:hint="eastAsia" w:eastAsia="MS Mincho"/>
        </w:rPr>
        <w:t xml:space="preserve">付属の赤外線リモコンか、Google PlayまたはApp Store</w:t>
      </w:r>
      <w:r>
        <w:rPr>
          <w:sz w:val="20"/>
          <w:szCs w:val="20"/>
          <w:vertAlign w:val="superscript"/>
          <w:rFonts w:ascii="Gotham Book" w:hAnsi="Gotham Book" w:hint="eastAsia" w:eastAsia="MS Mincho"/>
        </w:rPr>
        <w:t xml:space="preserve">SM</w:t>
      </w:r>
      <w:r>
        <w:rPr>
          <w:sz w:val="20"/>
          <w:szCs w:val="20"/>
          <w:rFonts w:ascii="Gotham Book" w:hAnsi="Gotham Book" w:hint="eastAsia" w:eastAsia="MS Mincho"/>
        </w:rPr>
        <w:t xml:space="preserve">からダウンロードできる無料のモバイルアプリにより、ユーザーのスマートフォンでコントロールが可能です。</w:t>
      </w:r>
      <w:r>
        <w:rPr>
          <w:sz w:val="20"/>
          <w:szCs w:val="20"/>
          <w:rFonts w:ascii="Gotham Book" w:hAnsi="Gotham Book" w:hint="eastAsia" w:eastAsia="MS Mincho"/>
        </w:rPr>
        <w:t xml:space="preserve">ユーザーは、カメラの位置、ズーム比率、プリセットのコントロールのほか、オートフレーミングの切り替えも行えます。</w:t>
      </w:r>
      <w:r>
        <w:rPr>
          <w:sz w:val="20"/>
          <w:szCs w:val="20"/>
          <w:rFonts w:ascii="Gotham Book" w:hAnsi="Gotham Book" w:hint="eastAsia" w:eastAsia="MS Mincho"/>
        </w:rPr>
        <w:t xml:space="preserve">また、スピーカーの音量調節、マイクのミュート／ミュート解除、</w:t>
      </w:r>
      <w:r>
        <w:rPr>
          <w:sz w:val="20"/>
          <w:szCs w:val="20"/>
          <w:i/>
          <w:iCs/>
          <w:rFonts w:ascii="Gotham Book" w:hAnsi="Gotham Book" w:hint="eastAsia" w:eastAsia="MS Mincho"/>
        </w:rPr>
        <w:t xml:space="preserve">Bluetooth</w:t>
      </w:r>
      <w:r>
        <w:rPr>
          <w:sz w:val="20"/>
          <w:szCs w:val="20"/>
          <w:rFonts w:ascii="Gotham Book" w:hAnsi="Gotham Book" w:hint="eastAsia" w:eastAsia="MS Mincho"/>
        </w:rPr>
        <w:t xml:space="preserve">デバイスの接続／切断も行えます。</w:t>
      </w:r>
      <w:r>
        <w:rPr>
          <w:sz w:val="20"/>
          <w:szCs w:val="20"/>
          <w:rFonts w:ascii="Gotham Book" w:hAnsi="Gotham Book" w:hint="eastAsia" w:eastAsia="MS Mincho"/>
        </w:rPr>
        <w:t xml:space="preserve">システム管理者はユーザーのデバイスコントロールを制限できます。専用のソフトウェアアプリケーションを使用して、カメラ、スピーカー、マイクのユーザーコントロールをオン、オフ、制限することができます。</w:t>
      </w:r>
      <w:r>
        <w:rPr>
          <w:sz w:val="20"/>
          <w:szCs w:val="20"/>
          <w:rFonts w:ascii="Gotham Book" w:hAnsi="Gotham Book" w:hint="eastAsia" w:eastAsia="MS Mincho"/>
        </w:rPr>
        <w:t xml:space="preserve"> </w:t>
      </w:r>
    </w:p>
    <w:p w14:paraId="67483F6F" w14:textId="77777777" w:rsidR="001E5E2A" w:rsidRPr="003026CF" w:rsidRDefault="001E5E2A" w:rsidP="00F75B6A">
      <w:pPr>
        <w:spacing w:after="0" w:line="240" w:lineRule="auto"/>
        <w:rPr>
          <w:rFonts w:ascii="Gotham Book" w:eastAsia="Times New Roman" w:hAnsi="Gotham Book" w:cs="Arial"/>
          <w:sz w:val="20"/>
          <w:szCs w:val="20"/>
        </w:rPr>
      </w:pPr>
    </w:p>
    <w:p w14:paraId="5F589254" w14:textId="7D03E509" w:rsidR="0037735E" w:rsidRPr="003026CF" w:rsidRDefault="000D3C52" w:rsidP="00F75B6A">
      <w:pPr>
        <w:spacing w:after="0" w:line="240" w:lineRule="auto"/>
        <w:rPr>
          <w:sz w:val="20"/>
          <w:szCs w:val="20"/>
          <w:rFonts w:ascii="Gotham Book" w:eastAsia="MS Mincho" w:hAnsi="Gotham Book" w:cs="Arial" w:hint="eastAsia"/>
        </w:rPr>
      </w:pPr>
      <w:r>
        <w:rPr>
          <w:sz w:val="20"/>
          <w:szCs w:val="20"/>
          <w:rFonts w:ascii="Gotham Book" w:hAnsi="Gotham Book" w:hint="eastAsia" w:eastAsia="MS Mincho"/>
        </w:rPr>
        <w:t xml:space="preserve">デバイスには、電源やスピーカーの音量、ミュートのステータス、</w:t>
      </w:r>
      <w:r>
        <w:rPr>
          <w:sz w:val="20"/>
          <w:szCs w:val="20"/>
          <w:i/>
          <w:iCs/>
          <w:rFonts w:ascii="Gotham Book" w:hAnsi="Gotham Book" w:hint="eastAsia" w:eastAsia="MS Mincho"/>
        </w:rPr>
        <w:t xml:space="preserve">Bluetooth</w:t>
      </w:r>
      <w:r>
        <w:rPr>
          <w:sz w:val="20"/>
          <w:szCs w:val="20"/>
          <w:rFonts w:ascii="Gotham Book" w:hAnsi="Gotham Book" w:hint="eastAsia" w:eastAsia="MS Mincho"/>
        </w:rPr>
        <w:t xml:space="preserve">ペアリング、異常、接続状態を視覚的に示すライトバーが搭載されています。</w:t>
      </w:r>
      <w:r>
        <w:rPr>
          <w:sz w:val="20"/>
          <w:szCs w:val="20"/>
          <w:rFonts w:ascii="Gotham Book" w:hAnsi="Gotham Book" w:hint="eastAsia" w:eastAsia="MS Mincho"/>
        </w:rPr>
        <w:t xml:space="preserve">カメラのステータスは、カメラの上部の緑のLEDで表示されます。LEDはプライバシーカバー使用時にも確認できます。</w:t>
      </w:r>
    </w:p>
    <w:p w14:paraId="47F71731" w14:textId="77777777" w:rsidR="001E5E2A" w:rsidRPr="003026CF" w:rsidRDefault="001E5E2A" w:rsidP="00F75B6A">
      <w:pPr>
        <w:spacing w:after="0" w:line="240" w:lineRule="auto"/>
        <w:rPr>
          <w:rFonts w:ascii="Gotham Book" w:eastAsia="Times New Roman" w:hAnsi="Gotham Book" w:cs="Arial"/>
          <w:sz w:val="20"/>
          <w:szCs w:val="20"/>
        </w:rPr>
      </w:pPr>
    </w:p>
    <w:p w14:paraId="78067B7B" w14:textId="0E142967" w:rsidR="00BB775A" w:rsidRPr="003026CF" w:rsidRDefault="00BB775A" w:rsidP="00F75B6A">
      <w:pPr>
        <w:spacing w:after="0" w:line="240" w:lineRule="auto"/>
        <w:rPr>
          <w:sz w:val="20"/>
          <w:szCs w:val="20"/>
          <w:rFonts w:ascii="Gotham Book" w:eastAsia="MS Mincho" w:hAnsi="Gotham Book" w:cs="Arial" w:hint="eastAsia"/>
        </w:rPr>
      </w:pPr>
      <w:r>
        <w:rPr>
          <w:sz w:val="20"/>
          <w:szCs w:val="20"/>
          <w:rFonts w:ascii="Gotham Book" w:hAnsi="Gotham Book" w:hint="eastAsia" w:eastAsia="MS Mincho"/>
        </w:rPr>
        <w:t xml:space="preserve">付属のブラケットを使用して一般的な壁面に設置できるほか、付属の卓上スタンドを使用してテーブルにも設置できます。</w:t>
      </w:r>
      <w:r>
        <w:rPr>
          <w:sz w:val="20"/>
          <w:szCs w:val="20"/>
          <w:rFonts w:ascii="Gotham Book" w:hAnsi="Gotham Book" w:hint="eastAsia" w:eastAsia="MS Mincho"/>
        </w:rPr>
        <w:t xml:space="preserve">オプションのディスプレイマウントキットを使用することで、デバイスをディスプレイモニターの上下に設置することができます。</w:t>
      </w:r>
      <w:r>
        <w:rPr>
          <w:sz w:val="20"/>
          <w:szCs w:val="20"/>
          <w:rFonts w:ascii="Gotham Book" w:hAnsi="Gotham Book" w:hint="eastAsia" w:eastAsia="MS Mincho"/>
        </w:rPr>
        <w:t xml:space="preserve">また、オプションのマッドリングを使用することで、デバイスを壁に取り付けると同時に、ケーブルを2口電源ボックスまで通すことができます。</w:t>
      </w:r>
    </w:p>
    <w:p w14:paraId="079A974C" w14:textId="77777777" w:rsidR="001E5E2A" w:rsidRPr="003026CF" w:rsidRDefault="001E5E2A" w:rsidP="00F75B6A">
      <w:pPr>
        <w:spacing w:after="0" w:line="240" w:lineRule="auto"/>
        <w:rPr>
          <w:rFonts w:ascii="Gotham Book" w:eastAsia="Times New Roman" w:hAnsi="Gotham Book" w:cs="Arial"/>
          <w:sz w:val="20"/>
          <w:szCs w:val="20"/>
        </w:rPr>
      </w:pPr>
    </w:p>
    <w:p w14:paraId="28C81058" w14:textId="36851E13" w:rsidR="007251ED" w:rsidRPr="00D525BB" w:rsidRDefault="000B582E" w:rsidP="00F75B6A">
      <w:pPr>
        <w:spacing w:after="0" w:line="240" w:lineRule="auto"/>
        <w:rPr>
          <w:sz w:val="20"/>
          <w:szCs w:val="20"/>
          <w:rFonts w:ascii="Gotham Book" w:eastAsia="MS Mincho" w:hAnsi="Gotham Book" w:cs="Arial" w:hint="eastAsia"/>
        </w:rPr>
      </w:pPr>
      <w:r>
        <w:rPr>
          <w:sz w:val="20"/>
          <w:szCs w:val="20"/>
          <w:rFonts w:ascii="Gotham Book" w:hAnsi="Gotham Book" w:hint="eastAsia" w:eastAsia="MS Mincho"/>
        </w:rPr>
        <w:t xml:space="preserve">このUSB会議デバイスの正式名称は、Bose Videobar VB-Sです。</w:t>
      </w:r>
    </w:p>
    <w:p w14:paraId="413ACC2A" w14:textId="4FE2EA21" w:rsidR="00E2513F" w:rsidRPr="0001221F" w:rsidRDefault="00FA2255" w:rsidP="00F75B6A">
      <w:pPr>
        <w:spacing w:after="0" w:line="240" w:lineRule="auto"/>
        <w:rPr>
          <w:sz w:val="20"/>
          <w:szCs w:val="20"/>
          <w:rFonts w:ascii="Gotham Book" w:eastAsia="MS Mincho" w:hAnsi="Gotham Book" w:cs="Arial" w:hint="eastAsia"/>
        </w:rPr>
      </w:pPr>
      <w:r>
        <w:rPr>
          <w:sz w:val="20"/>
          <w:szCs w:val="20"/>
          <w:rFonts w:ascii="Gotham Book" w:hAnsi="Gotham Book" w:hint="eastAsia" w:eastAsia="MS Mincho"/>
        </w:rPr>
        <w:t xml:space="preserve"> </w:t>
      </w:r>
    </w:p>
    <w:sectPr w:rsidR="00E2513F" w:rsidRPr="0001221F" w:rsidSect="008E67E9">
      <w:footerReference w:type="default" r:id="rId11"/>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4DC3" w14:textId="77777777" w:rsidR="00BC5080" w:rsidRDefault="00BC5080" w:rsidP="00CD0BF5">
      <w:pPr>
        <w:spacing w:after="0" w:line="240" w:lineRule="auto"/>
      </w:pPr>
      <w:r>
        <w:separator/>
      </w:r>
    </w:p>
  </w:endnote>
  <w:endnote w:type="continuationSeparator" w:id="0">
    <w:p w14:paraId="0558666B" w14:textId="77777777" w:rsidR="00BC5080" w:rsidRDefault="00BC5080" w:rsidP="00CD0BF5">
      <w:pPr>
        <w:spacing w:after="0" w:line="240" w:lineRule="auto"/>
      </w:pPr>
      <w:r>
        <w:continuationSeparator/>
      </w:r>
    </w:p>
  </w:endnote>
  <w:endnote w:type="continuationNotice" w:id="1">
    <w:p w14:paraId="46459FBB" w14:textId="77777777" w:rsidR="00BC5080" w:rsidRDefault="00BC5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tham Bold">
    <w:panose1 w:val="00000000000000000000"/>
    <w:charset w:val="00"/>
    <w:family w:val="auto"/>
    <w:notTrueType/>
    <w:pitch w:val="variable"/>
    <w:sig w:usb0="A00002FF" w:usb1="4000005B" w:usb2="00000000" w:usb3="00000000" w:csb0="0000009F"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A005" w14:textId="22DE9295" w:rsidR="008B2B0D" w:rsidRDefault="008B2B0D" w:rsidP="00D3077D">
    <w:pPr>
      <w:pStyle w:val="Footer"/>
      <w:pBdr>
        <w:top w:val="single" w:sz="4" w:space="1" w:color="auto"/>
      </w:pBdr>
      <w:jc w:val="right"/>
      <w:rPr>
        <w:b/>
        <w:bCs/>
        <w:rFonts w:ascii="Gotham Bold" w:hAnsi="Gotham Bold" w:hint="eastAsia" w:eastAsia="MS Mincho"/>
      </w:rPr>
    </w:pPr>
    <w:r>
      <w:rPr>
        <w:b/>
        <w:bCs/>
        <w:rFonts w:ascii="Gotham Bold" w:hAnsi="Gotham Bold" w:hint="eastAsia" w:eastAsia="MS Mincho"/>
      </w:rPr>
      <w:t xml:space="preserve">Bose Professional</w:t>
    </w:r>
    <w:r>
      <w:rPr>
        <w:b/>
        <w:bCs/>
        <w:rFonts w:ascii="Gotham Bold" w:hAnsi="Gotham Bold" w:hint="eastAsia" w:eastAsia="MS Mincho"/>
      </w:rPr>
      <w:tab/>
    </w:r>
    <w:r>
      <w:rPr>
        <w:b/>
        <w:bCs/>
        <w:rFonts w:ascii="Gotham Bold" w:hAnsi="Gotham Bold" w:hint="eastAsia" w:eastAsia="MS Mincho"/>
      </w:rPr>
      <w:tab/>
    </w:r>
    <w:r>
      <w:rPr>
        <w:b/>
        <w:bCs/>
        <w:rFonts w:ascii="Gotham Bold" w:hAnsi="Gotham Bold" w:hint="eastAsia" w:eastAsia="MS Mincho"/>
      </w:rPr>
      <w:t xml:space="preserve">日付:</w:t>
    </w:r>
    <w:r>
      <w:rPr>
        <w:b/>
        <w:bCs/>
        <w:rFonts w:ascii="Gotham Bold" w:hAnsi="Gotham Bold" w:hint="eastAsia" w:eastAsia="MS Mincho"/>
      </w:rPr>
      <w:t xml:space="preserve"> </w:t>
    </w:r>
    <w:r>
      <w:rPr>
        <w:b/>
        <w:bCs/>
        <w:rFonts w:ascii="Gotham Bold" w:hAnsi="Gotham Bold" w:hint="eastAsia" w:eastAsia="MS Mincho"/>
      </w:rPr>
      <w:t xml:space="preserve">2022年6月8日</w:t>
    </w:r>
  </w:p>
  <w:p w14:paraId="699BD43E" w14:textId="31FAF34D" w:rsidR="00323FBB" w:rsidRPr="00323FBB" w:rsidRDefault="00323FBB" w:rsidP="00D3077D">
    <w:pPr>
      <w:pStyle w:val="Footer"/>
      <w:pBdr>
        <w:top w:val="single" w:sz="4" w:space="1" w:color="auto"/>
      </w:pBdr>
      <w:jc w:val="right"/>
      <w:rPr>
        <w:b/>
        <w:bCs/>
        <w:rFonts w:ascii="Gotham Bold" w:hAnsi="Gotham Bold" w:hint="eastAsia" w:eastAsia="MS Mincho"/>
      </w:rPr>
    </w:pPr>
    <w:r w:rsidRPr="00323FBB">
      <w:rPr>
        <w:b/>
        <w:bCs/>
        <w:rFonts w:ascii="Gotham Bold" w:hAnsi="Gotham Bold" w:hint="eastAsia" w:eastAsia="MS Mincho"/>
      </w:rPr>
      <w:fldChar w:fldCharType="begin"/>
    </w:r>
    <w:r w:rsidRPr="00323FBB">
      <w:rPr>
        <w:b/>
        <w:bCs/>
        <w:rFonts w:ascii="Gotham Bold" w:hAnsi="Gotham Bold" w:hint="eastAsia" w:eastAsia="MS Mincho"/>
      </w:rPr>
      <w:instrText xml:space="preserve"> PAGE </w:instrText>
    </w:r>
    <w:r w:rsidRPr="00323FBB">
      <w:rPr>
        <w:b/>
        <w:bCs/>
        <w:rFonts w:ascii="Gotham Bold" w:hAnsi="Gotham Bold" w:hint="eastAsia" w:eastAsia="MS Mincho"/>
      </w:rPr>
      <w:fldChar w:fldCharType="separate"/>
    </w:r>
    <w:r w:rsidRPr="00323FBB">
      <w:rPr>
        <w:b/>
        <w:bCs/>
        <w:rFonts w:ascii="Gotham Bold" w:hAnsi="Gotham Bold" w:hint="eastAsia" w:eastAsia="MS Mincho"/>
      </w:rPr>
      <w:t>1</w:t>
    </w:r>
    <w:r w:rsidRPr="00323FBB">
      <w:rPr>
        <w:b/>
        <w:bCs/>
        <w:rFonts w:ascii="Gotham Bold" w:hAnsi="Gotham Bold" w:hint="eastAsia" w:eastAsia="MS Mincho"/>
      </w:rPr>
      <w:fldChar w:fldCharType="end"/>
    </w:r>
    <w:r>
      <w:rPr>
        <w:b/>
        <w:bCs/>
        <w:rFonts w:ascii="Gotham Bold" w:hAnsi="Gotham Bold" w:hint="eastAsia" w:eastAsia="MS Mincho"/>
      </w:rPr>
      <w:t xml:space="preserve">/</w:t>
    </w:r>
    <w:r w:rsidRPr="00323FBB">
      <w:rPr>
        <w:b/>
        <w:bCs/>
        <w:rFonts w:ascii="Gotham Bold" w:hAnsi="Gotham Bold" w:hint="eastAsia" w:eastAsia="MS Mincho"/>
      </w:rPr>
      <w:fldChar w:fldCharType="begin" w:dirty="true"/>
    </w:r>
    <w:r w:rsidRPr="00323FBB">
      <w:rPr>
        <w:b/>
        <w:bCs/>
        <w:rFonts w:ascii="Gotham Bold" w:hAnsi="Gotham Bold" w:hint="eastAsia" w:eastAsia="MS Mincho"/>
      </w:rPr>
      <w:instrText xml:space="preserve"> NUMPAGES </w:instrText>
    </w:r>
    <w:r w:rsidRPr="00323FBB">
      <w:rPr>
        <w:b/>
        <w:bCs/>
        <w:rFonts w:ascii="Gotham Bold" w:hAnsi="Gotham Bold" w:hint="eastAsia" w:eastAsia="MS Mincho"/>
      </w:rPr>
      <w:fldChar w:fldCharType="separate"/>
    </w:r>
    <w:r w:rsidRPr="00323FBB">
      <w:rPr>
        <w:b/>
        <w:bCs/>
        <w:rFonts w:ascii="Gotham Bold" w:hAnsi="Gotham Bold" w:hint="eastAsia" w:eastAsia="MS Mincho"/>
      </w:rPr>
      <w:t>2</w:t>
    </w:r>
    <w:r w:rsidRPr="00323FBB">
      <w:rPr>
        <w:b/>
        <w:bCs/>
        <w:rFonts w:ascii="Gotham Bold" w:hAnsi="Gotham Bold" w:hint="eastAsia" w:eastAsia="MS Mincho"/>
      </w:rPr>
      <w:fldChar w:fldCharType="end"/>
    </w:r>
    <w:r>
      <w:rPr>
        <w:rFonts w:hint="eastAsia"/>
      </w:rPr>
      <w:t xml:space="preserve"> </w:t>
    </w:r>
    <w:r>
      <w:rPr>
        <w:b/>
        <w:bCs/>
        <w:rFonts w:ascii="Gotham Bold" w:hAnsi="Gotham Bold" w:hint="eastAsia" w:eastAsia="MS Mincho"/>
      </w:rPr>
      <w:t xml:space="preserve">ページ</w:t>
    </w:r>
  </w:p>
  <w:p w14:paraId="26C1B852" w14:textId="2846E112" w:rsidR="008B2B0D" w:rsidRPr="008B2B0D" w:rsidRDefault="008B2B0D" w:rsidP="001818FF">
    <w:pPr>
      <w:pStyle w:val="Footer"/>
      <w:pBdr>
        <w:top w:val="single" w:sz="4" w:space="1" w:color="auto"/>
      </w:pBdr>
      <w:rPr>
        <w:b/>
        <w:bCs/>
        <w:rFonts w:ascii="Gotham Bold" w:hAnsi="Gotham Bold" w:hint="eastAsia" w:eastAsia="MS Mincho"/>
      </w:rPr>
    </w:pPr>
    <w:r>
      <w:rPr>
        <w:b/>
        <w:bCs/>
        <w:rFonts w:ascii="Gotham Bold" w:hAnsi="Gotham Bold" w:hint="eastAsia" w:eastAsia="MS Minch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D47D" w14:textId="77777777" w:rsidR="00BC5080" w:rsidRDefault="00BC5080" w:rsidP="00CD0BF5">
      <w:pPr>
        <w:spacing w:after="0" w:line="240" w:lineRule="auto"/>
      </w:pPr>
      <w:r>
        <w:separator/>
      </w:r>
    </w:p>
  </w:footnote>
  <w:footnote w:type="continuationSeparator" w:id="0">
    <w:p w14:paraId="25E55A0F" w14:textId="77777777" w:rsidR="00BC5080" w:rsidRDefault="00BC5080" w:rsidP="00CD0BF5">
      <w:pPr>
        <w:spacing w:after="0" w:line="240" w:lineRule="auto"/>
      </w:pPr>
      <w:r>
        <w:continuationSeparator/>
      </w:r>
    </w:p>
  </w:footnote>
  <w:footnote w:type="continuationNotice" w:id="1">
    <w:p w14:paraId="67768B90" w14:textId="77777777" w:rsidR="00BC5080" w:rsidRDefault="00BC50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E32F8"/>
    <w:multiLevelType w:val="hybridMultilevel"/>
    <w:tmpl w:val="992E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70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dirty" w:grammar="dirty"/>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C0"/>
    <w:rsid w:val="00006D2E"/>
    <w:rsid w:val="00007C03"/>
    <w:rsid w:val="000100CD"/>
    <w:rsid w:val="0001221F"/>
    <w:rsid w:val="00015101"/>
    <w:rsid w:val="00023966"/>
    <w:rsid w:val="00032093"/>
    <w:rsid w:val="00034BE8"/>
    <w:rsid w:val="00035085"/>
    <w:rsid w:val="00040951"/>
    <w:rsid w:val="000466E7"/>
    <w:rsid w:val="00054CBF"/>
    <w:rsid w:val="0006016A"/>
    <w:rsid w:val="00061C63"/>
    <w:rsid w:val="00067912"/>
    <w:rsid w:val="0007660F"/>
    <w:rsid w:val="00095D4F"/>
    <w:rsid w:val="000A26FA"/>
    <w:rsid w:val="000B3459"/>
    <w:rsid w:val="000B582E"/>
    <w:rsid w:val="000C5CD2"/>
    <w:rsid w:val="000D295B"/>
    <w:rsid w:val="000D3C52"/>
    <w:rsid w:val="000D6A3F"/>
    <w:rsid w:val="000E1810"/>
    <w:rsid w:val="000E3421"/>
    <w:rsid w:val="00107121"/>
    <w:rsid w:val="001143A5"/>
    <w:rsid w:val="001255A9"/>
    <w:rsid w:val="00132095"/>
    <w:rsid w:val="00156D73"/>
    <w:rsid w:val="00157360"/>
    <w:rsid w:val="00174248"/>
    <w:rsid w:val="001818FF"/>
    <w:rsid w:val="001873A5"/>
    <w:rsid w:val="001A0FD0"/>
    <w:rsid w:val="001A41EA"/>
    <w:rsid w:val="001A4549"/>
    <w:rsid w:val="001B2BAE"/>
    <w:rsid w:val="001B69DA"/>
    <w:rsid w:val="001B74DB"/>
    <w:rsid w:val="001C28D5"/>
    <w:rsid w:val="001C45ED"/>
    <w:rsid w:val="001D47DD"/>
    <w:rsid w:val="001D7620"/>
    <w:rsid w:val="001E0228"/>
    <w:rsid w:val="001E1697"/>
    <w:rsid w:val="001E5E2A"/>
    <w:rsid w:val="0021518E"/>
    <w:rsid w:val="002202C1"/>
    <w:rsid w:val="00230DDD"/>
    <w:rsid w:val="00232FC0"/>
    <w:rsid w:val="0024287F"/>
    <w:rsid w:val="0024770C"/>
    <w:rsid w:val="00250C35"/>
    <w:rsid w:val="00255991"/>
    <w:rsid w:val="00255BB8"/>
    <w:rsid w:val="00262D4C"/>
    <w:rsid w:val="0026331A"/>
    <w:rsid w:val="0028487A"/>
    <w:rsid w:val="00291DC1"/>
    <w:rsid w:val="002924BF"/>
    <w:rsid w:val="002951A8"/>
    <w:rsid w:val="002A37E2"/>
    <w:rsid w:val="002B61B2"/>
    <w:rsid w:val="002C3DFF"/>
    <w:rsid w:val="002D6706"/>
    <w:rsid w:val="002F3973"/>
    <w:rsid w:val="003026CF"/>
    <w:rsid w:val="00302714"/>
    <w:rsid w:val="0031145F"/>
    <w:rsid w:val="003237AD"/>
    <w:rsid w:val="00323FBB"/>
    <w:rsid w:val="00344BC4"/>
    <w:rsid w:val="00354E4E"/>
    <w:rsid w:val="003710B2"/>
    <w:rsid w:val="0037735E"/>
    <w:rsid w:val="00381681"/>
    <w:rsid w:val="00387B23"/>
    <w:rsid w:val="003A09A1"/>
    <w:rsid w:val="003A645C"/>
    <w:rsid w:val="003B00A5"/>
    <w:rsid w:val="003F3940"/>
    <w:rsid w:val="0042148A"/>
    <w:rsid w:val="00427A95"/>
    <w:rsid w:val="00433989"/>
    <w:rsid w:val="00434148"/>
    <w:rsid w:val="00445A15"/>
    <w:rsid w:val="0044653B"/>
    <w:rsid w:val="004728D2"/>
    <w:rsid w:val="00486E59"/>
    <w:rsid w:val="00494880"/>
    <w:rsid w:val="004A13F0"/>
    <w:rsid w:val="004A7C93"/>
    <w:rsid w:val="004B0A16"/>
    <w:rsid w:val="004B60AA"/>
    <w:rsid w:val="004C11F0"/>
    <w:rsid w:val="004D3C03"/>
    <w:rsid w:val="004E70B3"/>
    <w:rsid w:val="00515E11"/>
    <w:rsid w:val="00516EF3"/>
    <w:rsid w:val="00527963"/>
    <w:rsid w:val="005358B7"/>
    <w:rsid w:val="00535AEB"/>
    <w:rsid w:val="00546483"/>
    <w:rsid w:val="00547198"/>
    <w:rsid w:val="00566B29"/>
    <w:rsid w:val="0057430E"/>
    <w:rsid w:val="005827D7"/>
    <w:rsid w:val="00595B36"/>
    <w:rsid w:val="005A7D10"/>
    <w:rsid w:val="005B0C7A"/>
    <w:rsid w:val="005D265D"/>
    <w:rsid w:val="005F4CA7"/>
    <w:rsid w:val="00617BE8"/>
    <w:rsid w:val="00631759"/>
    <w:rsid w:val="00633E34"/>
    <w:rsid w:val="00641833"/>
    <w:rsid w:val="006445C2"/>
    <w:rsid w:val="00663B6E"/>
    <w:rsid w:val="00676A74"/>
    <w:rsid w:val="00690E7B"/>
    <w:rsid w:val="00693055"/>
    <w:rsid w:val="006A7C4D"/>
    <w:rsid w:val="006D079A"/>
    <w:rsid w:val="006D7B14"/>
    <w:rsid w:val="006E4ECE"/>
    <w:rsid w:val="0070621B"/>
    <w:rsid w:val="00706B92"/>
    <w:rsid w:val="00707FEA"/>
    <w:rsid w:val="00717838"/>
    <w:rsid w:val="00720903"/>
    <w:rsid w:val="007251ED"/>
    <w:rsid w:val="007343A5"/>
    <w:rsid w:val="00741A0C"/>
    <w:rsid w:val="00744A1D"/>
    <w:rsid w:val="00754681"/>
    <w:rsid w:val="00772135"/>
    <w:rsid w:val="00775DFB"/>
    <w:rsid w:val="00784346"/>
    <w:rsid w:val="007957C7"/>
    <w:rsid w:val="007A1EA6"/>
    <w:rsid w:val="007A2145"/>
    <w:rsid w:val="007B6F92"/>
    <w:rsid w:val="00811081"/>
    <w:rsid w:val="00811BD5"/>
    <w:rsid w:val="00840634"/>
    <w:rsid w:val="00851C30"/>
    <w:rsid w:val="00856CC0"/>
    <w:rsid w:val="00870A89"/>
    <w:rsid w:val="00876A14"/>
    <w:rsid w:val="00883EC5"/>
    <w:rsid w:val="00890C5F"/>
    <w:rsid w:val="00892540"/>
    <w:rsid w:val="008B2B0D"/>
    <w:rsid w:val="008B6AE1"/>
    <w:rsid w:val="008C126A"/>
    <w:rsid w:val="008C7540"/>
    <w:rsid w:val="008E67E9"/>
    <w:rsid w:val="00906EDE"/>
    <w:rsid w:val="00914936"/>
    <w:rsid w:val="00931D82"/>
    <w:rsid w:val="009429BD"/>
    <w:rsid w:val="00946233"/>
    <w:rsid w:val="00946ED6"/>
    <w:rsid w:val="009548E3"/>
    <w:rsid w:val="00955FAD"/>
    <w:rsid w:val="009627F1"/>
    <w:rsid w:val="00984B42"/>
    <w:rsid w:val="00996884"/>
    <w:rsid w:val="00996A0C"/>
    <w:rsid w:val="00997C0A"/>
    <w:rsid w:val="009A2138"/>
    <w:rsid w:val="009B15B8"/>
    <w:rsid w:val="009B6B45"/>
    <w:rsid w:val="009C3907"/>
    <w:rsid w:val="009C70DC"/>
    <w:rsid w:val="009E2525"/>
    <w:rsid w:val="00A03D2A"/>
    <w:rsid w:val="00A243D7"/>
    <w:rsid w:val="00A42976"/>
    <w:rsid w:val="00A53421"/>
    <w:rsid w:val="00A771CF"/>
    <w:rsid w:val="00A87C89"/>
    <w:rsid w:val="00A91EAA"/>
    <w:rsid w:val="00A93F46"/>
    <w:rsid w:val="00AA23EA"/>
    <w:rsid w:val="00AB5426"/>
    <w:rsid w:val="00AB7AFC"/>
    <w:rsid w:val="00AC6773"/>
    <w:rsid w:val="00AD2127"/>
    <w:rsid w:val="00AF24FD"/>
    <w:rsid w:val="00AF68A2"/>
    <w:rsid w:val="00B13679"/>
    <w:rsid w:val="00B14458"/>
    <w:rsid w:val="00B21C51"/>
    <w:rsid w:val="00B265E3"/>
    <w:rsid w:val="00B32B62"/>
    <w:rsid w:val="00B42BEE"/>
    <w:rsid w:val="00B4791D"/>
    <w:rsid w:val="00B74D28"/>
    <w:rsid w:val="00B9537A"/>
    <w:rsid w:val="00BA56A5"/>
    <w:rsid w:val="00BB0880"/>
    <w:rsid w:val="00BB1E9B"/>
    <w:rsid w:val="00BB775A"/>
    <w:rsid w:val="00BC5080"/>
    <w:rsid w:val="00BD2612"/>
    <w:rsid w:val="00BD5174"/>
    <w:rsid w:val="00C02A9E"/>
    <w:rsid w:val="00C063D7"/>
    <w:rsid w:val="00C1227C"/>
    <w:rsid w:val="00C13FFF"/>
    <w:rsid w:val="00C46F74"/>
    <w:rsid w:val="00C64061"/>
    <w:rsid w:val="00C641DD"/>
    <w:rsid w:val="00C6447A"/>
    <w:rsid w:val="00C77474"/>
    <w:rsid w:val="00C85ED8"/>
    <w:rsid w:val="00CA6E56"/>
    <w:rsid w:val="00CD0BF5"/>
    <w:rsid w:val="00CD79AE"/>
    <w:rsid w:val="00CF5E47"/>
    <w:rsid w:val="00D0254D"/>
    <w:rsid w:val="00D03415"/>
    <w:rsid w:val="00D06A07"/>
    <w:rsid w:val="00D1035B"/>
    <w:rsid w:val="00D17AEE"/>
    <w:rsid w:val="00D3077D"/>
    <w:rsid w:val="00D376D0"/>
    <w:rsid w:val="00D42F20"/>
    <w:rsid w:val="00D525BB"/>
    <w:rsid w:val="00D53B73"/>
    <w:rsid w:val="00D9308C"/>
    <w:rsid w:val="00DA3FFF"/>
    <w:rsid w:val="00DB35BF"/>
    <w:rsid w:val="00DD0F6F"/>
    <w:rsid w:val="00DD5CE7"/>
    <w:rsid w:val="00DE03B0"/>
    <w:rsid w:val="00DE57CC"/>
    <w:rsid w:val="00DE5887"/>
    <w:rsid w:val="00DF24ED"/>
    <w:rsid w:val="00DF4880"/>
    <w:rsid w:val="00E0727C"/>
    <w:rsid w:val="00E17629"/>
    <w:rsid w:val="00E20338"/>
    <w:rsid w:val="00E2513F"/>
    <w:rsid w:val="00E27944"/>
    <w:rsid w:val="00E53B87"/>
    <w:rsid w:val="00E63C24"/>
    <w:rsid w:val="00E70B1D"/>
    <w:rsid w:val="00E7134A"/>
    <w:rsid w:val="00EB141B"/>
    <w:rsid w:val="00EB3223"/>
    <w:rsid w:val="00ED0316"/>
    <w:rsid w:val="00EE48B1"/>
    <w:rsid w:val="00EF73B3"/>
    <w:rsid w:val="00F00936"/>
    <w:rsid w:val="00F12AC7"/>
    <w:rsid w:val="00F23832"/>
    <w:rsid w:val="00F308DA"/>
    <w:rsid w:val="00F3731C"/>
    <w:rsid w:val="00F378E7"/>
    <w:rsid w:val="00F42738"/>
    <w:rsid w:val="00F46C11"/>
    <w:rsid w:val="00F54738"/>
    <w:rsid w:val="00F57663"/>
    <w:rsid w:val="00F6188F"/>
    <w:rsid w:val="00F62204"/>
    <w:rsid w:val="00F75B6A"/>
    <w:rsid w:val="00F86C4D"/>
    <w:rsid w:val="00F87E0A"/>
    <w:rsid w:val="00FA06CD"/>
    <w:rsid w:val="00FA2255"/>
    <w:rsid w:val="00FA339E"/>
    <w:rsid w:val="00FA7109"/>
    <w:rsid w:val="00FB05ED"/>
    <w:rsid w:val="00FE1B33"/>
    <w:rsid w:val="00FE3695"/>
    <w:rsid w:val="00FE7338"/>
    <w:rsid w:val="00FE7896"/>
    <w:rsid w:val="00FF2D04"/>
    <w:rsid w:val="00FF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969EC1"/>
  <w15:chartTrackingRefBased/>
  <w15:docId w15:val="{80B5826E-09D2-40C1-8ACD-9D54A220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F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A89"/>
    <w:pPr>
      <w:spacing w:after="0" w:line="240" w:lineRule="auto"/>
    </w:pPr>
    <w:rPr>
      <w:rFonts w:ascii="Times New Roman" w:hAnsi="Times New Roman" w:cs="Times New Roman" w:eastAsia="MS Mincho"/>
      <w:sz w:val="18"/>
      <w:szCs w:val="18"/>
    </w:rPr>
  </w:style>
  <w:style w:type="character" w:customStyle="1" w:styleId="BalloonTextChar">
    <w:name w:val="Balloon Text Char"/>
    <w:basedOn w:val="DefaultParagraphFont"/>
    <w:link w:val="BalloonText"/>
    <w:uiPriority w:val="99"/>
    <w:semiHidden/>
    <w:rsid w:val="00870A89"/>
    <w:rPr>
      <w:rFonts w:ascii="Times New Roman" w:hAnsi="Times New Roman" w:cs="Times New Roman" w:eastAsia="MS Mincho"/>
      <w:sz w:val="18"/>
      <w:szCs w:val="18"/>
    </w:rPr>
  </w:style>
  <w:style w:type="character" w:customStyle="1" w:styleId="markedcontent">
    <w:name w:val="markedcontent"/>
    <w:basedOn w:val="DefaultParagraphFont"/>
    <w:rsid w:val="003A09A1"/>
  </w:style>
  <w:style w:type="character" w:styleId="CommentReference">
    <w:name w:val="annotation reference"/>
    <w:basedOn w:val="DefaultParagraphFont"/>
    <w:uiPriority w:val="99"/>
    <w:semiHidden/>
    <w:unhideWhenUsed/>
    <w:rsid w:val="00095D4F"/>
    <w:rPr>
      <w:sz w:val="16"/>
      <w:szCs w:val="16"/>
    </w:rPr>
  </w:style>
  <w:style w:type="paragraph" w:styleId="CommentText">
    <w:name w:val="annotation text"/>
    <w:basedOn w:val="Normal"/>
    <w:link w:val="CommentTextChar"/>
    <w:uiPriority w:val="99"/>
    <w:semiHidden/>
    <w:unhideWhenUsed/>
    <w:rsid w:val="00095D4F"/>
    <w:pPr>
      <w:spacing w:line="240" w:lineRule="auto"/>
    </w:pPr>
    <w:rPr>
      <w:sz w:val="20"/>
      <w:szCs w:val="20"/>
    </w:rPr>
  </w:style>
  <w:style w:type="character" w:customStyle="1" w:styleId="CommentTextChar">
    <w:name w:val="Comment Text Char"/>
    <w:basedOn w:val="DefaultParagraphFont"/>
    <w:link w:val="CommentText"/>
    <w:uiPriority w:val="99"/>
    <w:semiHidden/>
    <w:rsid w:val="00095D4F"/>
    <w:rPr>
      <w:sz w:val="20"/>
      <w:szCs w:val="20"/>
    </w:rPr>
  </w:style>
  <w:style w:type="paragraph" w:styleId="CommentSubject">
    <w:name w:val="annotation subject"/>
    <w:basedOn w:val="CommentText"/>
    <w:next w:val="CommentText"/>
    <w:link w:val="CommentSubjectChar"/>
    <w:uiPriority w:val="99"/>
    <w:semiHidden/>
    <w:unhideWhenUsed/>
    <w:rsid w:val="00095D4F"/>
    <w:rPr>
      <w:b/>
      <w:bCs/>
    </w:rPr>
  </w:style>
  <w:style w:type="character" w:customStyle="1" w:styleId="CommentSubjectChar">
    <w:name w:val="Comment Subject Char"/>
    <w:basedOn w:val="CommentTextChar"/>
    <w:link w:val="CommentSubject"/>
    <w:uiPriority w:val="99"/>
    <w:semiHidden/>
    <w:rsid w:val="00095D4F"/>
    <w:rPr>
      <w:b/>
      <w:bCs/>
      <w:sz w:val="20"/>
      <w:szCs w:val="20"/>
    </w:rPr>
  </w:style>
  <w:style w:type="paragraph" w:styleId="Header">
    <w:name w:val="header"/>
    <w:basedOn w:val="Normal"/>
    <w:link w:val="HeaderChar"/>
    <w:uiPriority w:val="99"/>
    <w:unhideWhenUsed/>
    <w:rsid w:val="0028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7A"/>
  </w:style>
  <w:style w:type="paragraph" w:styleId="Footer">
    <w:name w:val="footer"/>
    <w:basedOn w:val="Normal"/>
    <w:link w:val="FooterChar"/>
    <w:uiPriority w:val="99"/>
    <w:unhideWhenUsed/>
    <w:rsid w:val="0028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7A"/>
  </w:style>
  <w:style w:type="paragraph" w:styleId="Revision">
    <w:name w:val="Revision"/>
    <w:hidden/>
    <w:uiPriority w:val="99"/>
    <w:semiHidden/>
    <w:rsid w:val="0031145F"/>
    <w:pPr>
      <w:spacing w:after="0" w:line="240" w:lineRule="auto"/>
    </w:pPr>
  </w:style>
  <w:style w:type="paragraph" w:customStyle="1" w:styleId="Pa5">
    <w:name w:val="Pa5"/>
    <w:basedOn w:val="Normal"/>
    <w:next w:val="Normal"/>
    <w:uiPriority w:val="99"/>
    <w:rsid w:val="002924BF"/>
    <w:pPr>
      <w:autoSpaceDE w:val="0"/>
      <w:autoSpaceDN w:val="0"/>
      <w:adjustRightInd w:val="0"/>
      <w:spacing w:after="0" w:line="171" w:lineRule="atLeast"/>
    </w:pPr>
    <w:rPr>
      <w:rFonts w:ascii="Gotham Bold" w:hAnsi="Gotham Bold" w:eastAsia="MS Mincho"/>
      <w:sz w:val="24"/>
      <w:szCs w:val="24"/>
    </w:rPr>
  </w:style>
  <w:style w:type="character" w:customStyle="1" w:styleId="A1">
    <w:name w:val="A1"/>
    <w:uiPriority w:val="99"/>
    <w:rsid w:val="002924BF"/>
    <w:rPr>
      <w:rFonts w:cs="Gotham Bold"/>
      <w:color w:val="221E1F"/>
      <w:sz w:val="18"/>
      <w:szCs w:val="18"/>
    </w:rPr>
  </w:style>
  <w:style w:type="character" w:styleId="PageNumber">
    <w:name w:val="page number"/>
    <w:basedOn w:val="DefaultParagraphFont"/>
    <w:uiPriority w:val="99"/>
    <w:semiHidden/>
    <w:unhideWhenUsed/>
    <w:rsid w:val="00DD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9614">
      <w:bodyDiv w:val="1"/>
      <w:marLeft w:val="0"/>
      <w:marRight w:val="0"/>
      <w:marTop w:val="0"/>
      <w:marBottom w:val="0"/>
      <w:divBdr>
        <w:top w:val="none" w:sz="0" w:space="0" w:color="auto"/>
        <w:left w:val="none" w:sz="0" w:space="0" w:color="auto"/>
        <w:bottom w:val="none" w:sz="0" w:space="0" w:color="auto"/>
        <w:right w:val="none" w:sz="0" w:space="0" w:color="auto"/>
      </w:divBdr>
    </w:div>
    <w:div w:id="157962906">
      <w:bodyDiv w:val="1"/>
      <w:marLeft w:val="0"/>
      <w:marRight w:val="0"/>
      <w:marTop w:val="0"/>
      <w:marBottom w:val="0"/>
      <w:divBdr>
        <w:top w:val="none" w:sz="0" w:space="0" w:color="auto"/>
        <w:left w:val="none" w:sz="0" w:space="0" w:color="auto"/>
        <w:bottom w:val="none" w:sz="0" w:space="0" w:color="auto"/>
        <w:right w:val="none" w:sz="0" w:space="0" w:color="auto"/>
      </w:divBdr>
    </w:div>
    <w:div w:id="654722199">
      <w:bodyDiv w:val="1"/>
      <w:marLeft w:val="0"/>
      <w:marRight w:val="0"/>
      <w:marTop w:val="0"/>
      <w:marBottom w:val="0"/>
      <w:divBdr>
        <w:top w:val="none" w:sz="0" w:space="0" w:color="auto"/>
        <w:left w:val="none" w:sz="0" w:space="0" w:color="auto"/>
        <w:bottom w:val="none" w:sz="0" w:space="0" w:color="auto"/>
        <w:right w:val="none" w:sz="0" w:space="0" w:color="auto"/>
      </w:divBdr>
    </w:div>
    <w:div w:id="772017229">
      <w:bodyDiv w:val="1"/>
      <w:marLeft w:val="0"/>
      <w:marRight w:val="0"/>
      <w:marTop w:val="0"/>
      <w:marBottom w:val="0"/>
      <w:divBdr>
        <w:top w:val="none" w:sz="0" w:space="0" w:color="auto"/>
        <w:left w:val="none" w:sz="0" w:space="0" w:color="auto"/>
        <w:bottom w:val="none" w:sz="0" w:space="0" w:color="auto"/>
        <w:right w:val="none" w:sz="0" w:space="0" w:color="auto"/>
      </w:divBdr>
    </w:div>
    <w:div w:id="775565639">
      <w:bodyDiv w:val="1"/>
      <w:marLeft w:val="0"/>
      <w:marRight w:val="0"/>
      <w:marTop w:val="0"/>
      <w:marBottom w:val="0"/>
      <w:divBdr>
        <w:top w:val="none" w:sz="0" w:space="0" w:color="auto"/>
        <w:left w:val="none" w:sz="0" w:space="0" w:color="auto"/>
        <w:bottom w:val="none" w:sz="0" w:space="0" w:color="auto"/>
        <w:right w:val="none" w:sz="0" w:space="0" w:color="auto"/>
      </w:divBdr>
    </w:div>
    <w:div w:id="894700762">
      <w:bodyDiv w:val="1"/>
      <w:marLeft w:val="0"/>
      <w:marRight w:val="0"/>
      <w:marTop w:val="0"/>
      <w:marBottom w:val="0"/>
      <w:divBdr>
        <w:top w:val="none" w:sz="0" w:space="0" w:color="auto"/>
        <w:left w:val="none" w:sz="0" w:space="0" w:color="auto"/>
        <w:bottom w:val="none" w:sz="0" w:space="0" w:color="auto"/>
        <w:right w:val="none" w:sz="0" w:space="0" w:color="auto"/>
      </w:divBdr>
    </w:div>
    <w:div w:id="914509882">
      <w:bodyDiv w:val="1"/>
      <w:marLeft w:val="0"/>
      <w:marRight w:val="0"/>
      <w:marTop w:val="0"/>
      <w:marBottom w:val="0"/>
      <w:divBdr>
        <w:top w:val="none" w:sz="0" w:space="0" w:color="auto"/>
        <w:left w:val="none" w:sz="0" w:space="0" w:color="auto"/>
        <w:bottom w:val="none" w:sz="0" w:space="0" w:color="auto"/>
        <w:right w:val="none" w:sz="0" w:space="0" w:color="auto"/>
      </w:divBdr>
    </w:div>
    <w:div w:id="1033387865">
      <w:bodyDiv w:val="1"/>
      <w:marLeft w:val="0"/>
      <w:marRight w:val="0"/>
      <w:marTop w:val="0"/>
      <w:marBottom w:val="0"/>
      <w:divBdr>
        <w:top w:val="none" w:sz="0" w:space="0" w:color="auto"/>
        <w:left w:val="none" w:sz="0" w:space="0" w:color="auto"/>
        <w:bottom w:val="none" w:sz="0" w:space="0" w:color="auto"/>
        <w:right w:val="none" w:sz="0" w:space="0" w:color="auto"/>
      </w:divBdr>
    </w:div>
    <w:div w:id="1086413973">
      <w:bodyDiv w:val="1"/>
      <w:marLeft w:val="0"/>
      <w:marRight w:val="0"/>
      <w:marTop w:val="0"/>
      <w:marBottom w:val="0"/>
      <w:divBdr>
        <w:top w:val="none" w:sz="0" w:space="0" w:color="auto"/>
        <w:left w:val="none" w:sz="0" w:space="0" w:color="auto"/>
        <w:bottom w:val="none" w:sz="0" w:space="0" w:color="auto"/>
        <w:right w:val="none" w:sz="0" w:space="0" w:color="auto"/>
      </w:divBdr>
    </w:div>
    <w:div w:id="1113861707">
      <w:bodyDiv w:val="1"/>
      <w:marLeft w:val="0"/>
      <w:marRight w:val="0"/>
      <w:marTop w:val="0"/>
      <w:marBottom w:val="0"/>
      <w:divBdr>
        <w:top w:val="none" w:sz="0" w:space="0" w:color="auto"/>
        <w:left w:val="none" w:sz="0" w:space="0" w:color="auto"/>
        <w:bottom w:val="none" w:sz="0" w:space="0" w:color="auto"/>
        <w:right w:val="none" w:sz="0" w:space="0" w:color="auto"/>
      </w:divBdr>
    </w:div>
    <w:div w:id="1196115502">
      <w:bodyDiv w:val="1"/>
      <w:marLeft w:val="0"/>
      <w:marRight w:val="0"/>
      <w:marTop w:val="0"/>
      <w:marBottom w:val="0"/>
      <w:divBdr>
        <w:top w:val="none" w:sz="0" w:space="0" w:color="auto"/>
        <w:left w:val="none" w:sz="0" w:space="0" w:color="auto"/>
        <w:bottom w:val="none" w:sz="0" w:space="0" w:color="auto"/>
        <w:right w:val="none" w:sz="0" w:space="0" w:color="auto"/>
      </w:divBdr>
    </w:div>
    <w:div w:id="1361592991">
      <w:bodyDiv w:val="1"/>
      <w:marLeft w:val="0"/>
      <w:marRight w:val="0"/>
      <w:marTop w:val="0"/>
      <w:marBottom w:val="0"/>
      <w:divBdr>
        <w:top w:val="none" w:sz="0" w:space="0" w:color="auto"/>
        <w:left w:val="none" w:sz="0" w:space="0" w:color="auto"/>
        <w:bottom w:val="none" w:sz="0" w:space="0" w:color="auto"/>
        <w:right w:val="none" w:sz="0" w:space="0" w:color="auto"/>
      </w:divBdr>
    </w:div>
    <w:div w:id="1472746807">
      <w:bodyDiv w:val="1"/>
      <w:marLeft w:val="0"/>
      <w:marRight w:val="0"/>
      <w:marTop w:val="0"/>
      <w:marBottom w:val="0"/>
      <w:divBdr>
        <w:top w:val="none" w:sz="0" w:space="0" w:color="auto"/>
        <w:left w:val="none" w:sz="0" w:space="0" w:color="auto"/>
        <w:bottom w:val="none" w:sz="0" w:space="0" w:color="auto"/>
        <w:right w:val="none" w:sz="0" w:space="0" w:color="auto"/>
      </w:divBdr>
    </w:div>
    <w:div w:id="1513715129">
      <w:bodyDiv w:val="1"/>
      <w:marLeft w:val="0"/>
      <w:marRight w:val="0"/>
      <w:marTop w:val="0"/>
      <w:marBottom w:val="0"/>
      <w:divBdr>
        <w:top w:val="none" w:sz="0" w:space="0" w:color="auto"/>
        <w:left w:val="none" w:sz="0" w:space="0" w:color="auto"/>
        <w:bottom w:val="none" w:sz="0" w:space="0" w:color="auto"/>
        <w:right w:val="none" w:sz="0" w:space="0" w:color="auto"/>
      </w:divBdr>
    </w:div>
    <w:div w:id="1645088181">
      <w:bodyDiv w:val="1"/>
      <w:marLeft w:val="0"/>
      <w:marRight w:val="0"/>
      <w:marTop w:val="0"/>
      <w:marBottom w:val="0"/>
      <w:divBdr>
        <w:top w:val="none" w:sz="0" w:space="0" w:color="auto"/>
        <w:left w:val="none" w:sz="0" w:space="0" w:color="auto"/>
        <w:bottom w:val="none" w:sz="0" w:space="0" w:color="auto"/>
        <w:right w:val="none" w:sz="0" w:space="0" w:color="auto"/>
      </w:divBdr>
    </w:div>
    <w:div w:id="1683236486">
      <w:bodyDiv w:val="1"/>
      <w:marLeft w:val="0"/>
      <w:marRight w:val="0"/>
      <w:marTop w:val="0"/>
      <w:marBottom w:val="0"/>
      <w:divBdr>
        <w:top w:val="none" w:sz="0" w:space="0" w:color="auto"/>
        <w:left w:val="none" w:sz="0" w:space="0" w:color="auto"/>
        <w:bottom w:val="none" w:sz="0" w:space="0" w:color="auto"/>
        <w:right w:val="none" w:sz="0" w:space="0" w:color="auto"/>
      </w:divBdr>
    </w:div>
    <w:div w:id="1726299999">
      <w:bodyDiv w:val="1"/>
      <w:marLeft w:val="0"/>
      <w:marRight w:val="0"/>
      <w:marTop w:val="0"/>
      <w:marBottom w:val="0"/>
      <w:divBdr>
        <w:top w:val="none" w:sz="0" w:space="0" w:color="auto"/>
        <w:left w:val="none" w:sz="0" w:space="0" w:color="auto"/>
        <w:bottom w:val="none" w:sz="0" w:space="0" w:color="auto"/>
        <w:right w:val="none" w:sz="0" w:space="0" w:color="auto"/>
      </w:divBdr>
    </w:div>
    <w:div w:id="1834291658">
      <w:bodyDiv w:val="1"/>
      <w:marLeft w:val="0"/>
      <w:marRight w:val="0"/>
      <w:marTop w:val="0"/>
      <w:marBottom w:val="0"/>
      <w:divBdr>
        <w:top w:val="none" w:sz="0" w:space="0" w:color="auto"/>
        <w:left w:val="none" w:sz="0" w:space="0" w:color="auto"/>
        <w:bottom w:val="none" w:sz="0" w:space="0" w:color="auto"/>
        <w:right w:val="none" w:sz="0" w:space="0" w:color="auto"/>
      </w:divBdr>
    </w:div>
    <w:div w:id="2092660633">
      <w:bodyDiv w:val="1"/>
      <w:marLeft w:val="0"/>
      <w:marRight w:val="0"/>
      <w:marTop w:val="0"/>
      <w:marBottom w:val="0"/>
      <w:divBdr>
        <w:top w:val="none" w:sz="0" w:space="0" w:color="auto"/>
        <w:left w:val="none" w:sz="0" w:space="0" w:color="auto"/>
        <w:bottom w:val="none" w:sz="0" w:space="0" w:color="auto"/>
        <w:right w:val="none" w:sz="0" w:space="0" w:color="auto"/>
      </w:divBdr>
    </w:div>
    <w:div w:id="21210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E8039F12CAC499B6A66C1F370095E" ma:contentTypeVersion="8" ma:contentTypeDescription="Create a new document." ma:contentTypeScope="" ma:versionID="168b1102bc82d115bbb6d10e803cdc9c">
  <xsd:schema xmlns:xsd="http://www.w3.org/2001/XMLSchema" xmlns:xs="http://www.w3.org/2001/XMLSchema" xmlns:p="http://schemas.microsoft.com/office/2006/metadata/properties" xmlns:ns2="985c6636-760b-4397-b77b-b5193abe5f3b" targetNamespace="http://schemas.microsoft.com/office/2006/metadata/properties" ma:root="true" ma:fieldsID="93a158ba0619cfde34f11e648e8344de" ns2:_="">
    <xsd:import namespace="985c6636-760b-4397-b77b-b5193abe5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c6636-760b-4397-b77b-b5193abe5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C779F-A547-40A6-9588-EFB4D960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c6636-760b-4397-b77b-b5193abe5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70848-EFF1-4A4F-B3BC-0E73CAEB770A}">
  <ds:schemaRefs>
    <ds:schemaRef ds:uri="http://schemas.openxmlformats.org/officeDocument/2006/bibliography"/>
  </ds:schemaRefs>
</ds:datastoreItem>
</file>

<file path=customXml/itemProps3.xml><?xml version="1.0" encoding="utf-8"?>
<ds:datastoreItem xmlns:ds="http://schemas.openxmlformats.org/officeDocument/2006/customXml" ds:itemID="{0A3C28BF-58C6-44F0-B032-70F7C59894F5}">
  <ds:schemaRefs>
    <ds:schemaRef ds:uri="http://schemas.microsoft.com/sharepoint/v3/contenttype/forms"/>
  </ds:schemaRefs>
</ds:datastoreItem>
</file>

<file path=customXml/itemProps4.xml><?xml version="1.0" encoding="utf-8"?>
<ds:datastoreItem xmlns:ds="http://schemas.openxmlformats.org/officeDocument/2006/customXml" ds:itemID="{C30ACEB3-05A6-4FAD-88E3-0CE4D172AB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Watts, Shawn</cp:lastModifiedBy>
  <cp:revision>2</cp:revision>
  <dcterms:created xsi:type="dcterms:W3CDTF">2022-06-10T12:53:00Z</dcterms:created>
  <dcterms:modified xsi:type="dcterms:W3CDTF">2022-06-10T12:53:00Z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0x0101008D9E8039F12CAC499B6A66C1F370095E</vt:lpwstr>
  </property>
</Properties>
</file>